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00A4D" w14:textId="77777777" w:rsidR="00C51983" w:rsidRDefault="009D7480" w:rsidP="006E5DEE">
      <w:pPr>
        <w:jc w:val="center"/>
        <w:rPr>
          <w:rFonts w:ascii="Arial" w:hAnsi="Arial" w:cs="Arial"/>
          <w:b/>
        </w:rPr>
      </w:pPr>
      <w:r>
        <w:rPr>
          <w:rFonts w:ascii="Arial" w:hAnsi="Arial" w:cs="Arial"/>
          <w:b/>
        </w:rPr>
        <w:t>Final Agenda</w:t>
      </w:r>
    </w:p>
    <w:p w14:paraId="547813E6" w14:textId="77777777" w:rsidR="00C51983" w:rsidRDefault="00C51983" w:rsidP="006E5DEE">
      <w:pPr>
        <w:jc w:val="center"/>
        <w:rPr>
          <w:rFonts w:ascii="Arial" w:hAnsi="Arial" w:cs="Arial"/>
          <w:b/>
        </w:rPr>
      </w:pPr>
      <w:r>
        <w:rPr>
          <w:rFonts w:ascii="Arial" w:hAnsi="Arial" w:cs="Arial"/>
          <w:b/>
        </w:rPr>
        <w:t>San Juan County Commission</w:t>
      </w:r>
    </w:p>
    <w:p w14:paraId="322EE6DC" w14:textId="28DD7413" w:rsidR="006E5DEE" w:rsidRDefault="009D7480" w:rsidP="006E5DEE">
      <w:pPr>
        <w:jc w:val="center"/>
        <w:rPr>
          <w:rFonts w:ascii="Arial" w:hAnsi="Arial" w:cs="Arial"/>
          <w:b/>
        </w:rPr>
      </w:pPr>
      <w:r>
        <w:rPr>
          <w:rFonts w:ascii="Arial" w:hAnsi="Arial" w:cs="Arial"/>
          <w:b/>
        </w:rPr>
        <w:t xml:space="preserve">Regular </w:t>
      </w:r>
      <w:r w:rsidR="00C51983">
        <w:rPr>
          <w:rFonts w:ascii="Arial" w:hAnsi="Arial" w:cs="Arial"/>
          <w:b/>
        </w:rPr>
        <w:t>Meeting</w:t>
      </w:r>
    </w:p>
    <w:p w14:paraId="5B5AC022" w14:textId="47AEA217" w:rsidR="008A4BF5" w:rsidRDefault="00AB7BF0" w:rsidP="006E5DEE">
      <w:pPr>
        <w:jc w:val="center"/>
        <w:rPr>
          <w:rFonts w:ascii="Arial" w:hAnsi="Arial" w:cs="Arial"/>
          <w:b/>
        </w:rPr>
      </w:pPr>
      <w:r>
        <w:rPr>
          <w:rFonts w:ascii="Arial" w:hAnsi="Arial" w:cs="Arial"/>
          <w:b/>
        </w:rPr>
        <w:t>June 9</w:t>
      </w:r>
      <w:r w:rsidR="00812FC5">
        <w:rPr>
          <w:rFonts w:ascii="Arial" w:hAnsi="Arial" w:cs="Arial"/>
          <w:b/>
        </w:rPr>
        <w:t>, 2020</w:t>
      </w:r>
    </w:p>
    <w:p w14:paraId="118D1E8E" w14:textId="77777777" w:rsidR="00DB3928" w:rsidRDefault="00DB3928" w:rsidP="006E5DEE">
      <w:pPr>
        <w:jc w:val="center"/>
        <w:rPr>
          <w:rFonts w:ascii="Arial" w:hAnsi="Arial" w:cs="Arial"/>
          <w:b/>
        </w:rPr>
      </w:pPr>
    </w:p>
    <w:p w14:paraId="603610A7" w14:textId="77777777" w:rsidR="00812FC5" w:rsidRDefault="00812FC5" w:rsidP="006E5DEE">
      <w:pPr>
        <w:jc w:val="center"/>
        <w:rPr>
          <w:rFonts w:ascii="Arial" w:hAnsi="Arial" w:cs="Arial"/>
        </w:rPr>
      </w:pPr>
    </w:p>
    <w:p w14:paraId="233738FB" w14:textId="71493792" w:rsidR="00C51983" w:rsidRDefault="00C51983" w:rsidP="00C51983">
      <w:pPr>
        <w:rPr>
          <w:rFonts w:ascii="Arial" w:hAnsi="Arial" w:cs="Arial"/>
          <w:sz w:val="22"/>
          <w:szCs w:val="22"/>
        </w:rPr>
      </w:pPr>
      <w:r>
        <w:rPr>
          <w:rFonts w:ascii="Arial" w:hAnsi="Arial" w:cs="Arial"/>
          <w:sz w:val="22"/>
          <w:szCs w:val="22"/>
        </w:rPr>
        <w:t>The San Juan County Commission will meet on</w:t>
      </w:r>
      <w:r w:rsidR="00C26309">
        <w:rPr>
          <w:rFonts w:ascii="Arial" w:hAnsi="Arial" w:cs="Arial"/>
          <w:sz w:val="22"/>
          <w:szCs w:val="22"/>
        </w:rPr>
        <w:t xml:space="preserve"> Tuesday </w:t>
      </w:r>
      <w:r w:rsidR="00AB7BF0">
        <w:rPr>
          <w:rFonts w:ascii="Arial" w:hAnsi="Arial" w:cs="Arial"/>
          <w:sz w:val="22"/>
          <w:szCs w:val="22"/>
        </w:rPr>
        <w:t>June 9</w:t>
      </w:r>
      <w:r w:rsidR="00C26309">
        <w:rPr>
          <w:rFonts w:ascii="Arial" w:hAnsi="Arial" w:cs="Arial"/>
          <w:sz w:val="22"/>
          <w:szCs w:val="22"/>
        </w:rPr>
        <w:t xml:space="preserve">, </w:t>
      </w:r>
      <w:r w:rsidR="008A4BF5">
        <w:rPr>
          <w:rFonts w:ascii="Arial" w:hAnsi="Arial" w:cs="Arial"/>
          <w:sz w:val="22"/>
          <w:szCs w:val="22"/>
        </w:rPr>
        <w:t>2020</w:t>
      </w:r>
      <w:r>
        <w:rPr>
          <w:rFonts w:ascii="Arial" w:hAnsi="Arial" w:cs="Arial"/>
          <w:sz w:val="22"/>
          <w:szCs w:val="22"/>
        </w:rPr>
        <w:t xml:space="preserve"> at </w:t>
      </w:r>
      <w:r w:rsidR="00DE17C9">
        <w:rPr>
          <w:rFonts w:ascii="Arial" w:hAnsi="Arial" w:cs="Arial"/>
          <w:sz w:val="22"/>
          <w:szCs w:val="22"/>
        </w:rPr>
        <w:t>4</w:t>
      </w:r>
      <w:r>
        <w:rPr>
          <w:rFonts w:ascii="Arial" w:hAnsi="Arial" w:cs="Arial"/>
          <w:sz w:val="22"/>
          <w:szCs w:val="22"/>
        </w:rPr>
        <w:t>:00 P.M. in the Commission Chambers located in the County Administration Building, 100 S. Oliver Drive in Aztec, New Mexico.</w:t>
      </w:r>
    </w:p>
    <w:p w14:paraId="1891B699" w14:textId="38717703" w:rsidR="00C51983" w:rsidRDefault="00C51983" w:rsidP="00C51983">
      <w:pPr>
        <w:rPr>
          <w:rFonts w:ascii="Arial" w:hAnsi="Arial" w:cs="Arial"/>
          <w:sz w:val="22"/>
          <w:szCs w:val="22"/>
        </w:rPr>
      </w:pPr>
    </w:p>
    <w:p w14:paraId="73EF8AD9" w14:textId="77777777" w:rsidR="00DB3928" w:rsidRDefault="00DB3928" w:rsidP="00C51983">
      <w:pPr>
        <w:rPr>
          <w:rFonts w:ascii="Arial" w:hAnsi="Arial" w:cs="Arial"/>
          <w:sz w:val="22"/>
          <w:szCs w:val="22"/>
        </w:rPr>
      </w:pPr>
    </w:p>
    <w:p w14:paraId="6BF6AE3A" w14:textId="77777777" w:rsidR="00C51983" w:rsidRDefault="00C51983" w:rsidP="00C51983">
      <w:pPr>
        <w:rPr>
          <w:rFonts w:ascii="Arial" w:hAnsi="Arial" w:cs="Arial"/>
          <w:b/>
          <w:sz w:val="22"/>
          <w:szCs w:val="22"/>
        </w:rPr>
      </w:pPr>
      <w:r>
        <w:rPr>
          <w:rFonts w:ascii="Arial" w:hAnsi="Arial" w:cs="Arial"/>
          <w:b/>
          <w:sz w:val="22"/>
          <w:szCs w:val="22"/>
        </w:rPr>
        <w:t>I.</w:t>
      </w:r>
      <w:r>
        <w:rPr>
          <w:rFonts w:ascii="Arial" w:hAnsi="Arial" w:cs="Arial"/>
          <w:b/>
          <w:sz w:val="22"/>
          <w:szCs w:val="22"/>
        </w:rPr>
        <w:tab/>
      </w:r>
      <w:r>
        <w:rPr>
          <w:rFonts w:ascii="Arial" w:hAnsi="Arial" w:cs="Arial"/>
          <w:b/>
          <w:sz w:val="22"/>
          <w:szCs w:val="22"/>
          <w:u w:val="single"/>
        </w:rPr>
        <w:t>Call to Order</w:t>
      </w:r>
    </w:p>
    <w:p w14:paraId="7186D49D" w14:textId="2799AB3B" w:rsidR="00C51983" w:rsidRDefault="00C51983" w:rsidP="00C51983">
      <w:pPr>
        <w:rPr>
          <w:rFonts w:ascii="Arial" w:hAnsi="Arial" w:cs="Arial"/>
          <w:b/>
          <w:sz w:val="22"/>
          <w:szCs w:val="22"/>
        </w:rPr>
      </w:pPr>
    </w:p>
    <w:p w14:paraId="4D4AAB7B" w14:textId="77777777" w:rsidR="00283508" w:rsidRDefault="00283508" w:rsidP="00C51983">
      <w:pPr>
        <w:rPr>
          <w:rFonts w:ascii="Arial" w:hAnsi="Arial" w:cs="Arial"/>
          <w:b/>
          <w:sz w:val="22"/>
          <w:szCs w:val="22"/>
        </w:rPr>
      </w:pPr>
    </w:p>
    <w:p w14:paraId="3A4191E0" w14:textId="77777777" w:rsidR="00C51983" w:rsidRDefault="00C51983" w:rsidP="00C51983">
      <w:pPr>
        <w:rPr>
          <w:rFonts w:ascii="Arial" w:hAnsi="Arial" w:cs="Arial"/>
          <w:b/>
          <w:sz w:val="22"/>
          <w:szCs w:val="22"/>
        </w:rPr>
      </w:pPr>
      <w:r>
        <w:rPr>
          <w:rFonts w:ascii="Arial" w:hAnsi="Arial" w:cs="Arial"/>
          <w:b/>
          <w:sz w:val="22"/>
          <w:szCs w:val="22"/>
        </w:rPr>
        <w:t>II.</w:t>
      </w:r>
      <w:r>
        <w:rPr>
          <w:rFonts w:ascii="Arial" w:hAnsi="Arial" w:cs="Arial"/>
          <w:b/>
          <w:sz w:val="22"/>
          <w:szCs w:val="22"/>
        </w:rPr>
        <w:tab/>
      </w:r>
      <w:r>
        <w:rPr>
          <w:rFonts w:ascii="Arial" w:hAnsi="Arial" w:cs="Arial"/>
          <w:b/>
          <w:sz w:val="22"/>
          <w:szCs w:val="22"/>
          <w:u w:val="single"/>
        </w:rPr>
        <w:t xml:space="preserve">Invocation </w:t>
      </w:r>
    </w:p>
    <w:p w14:paraId="00862122" w14:textId="44A17E9A" w:rsidR="00C51983" w:rsidRDefault="00C51983" w:rsidP="00C51983">
      <w:pPr>
        <w:rPr>
          <w:rFonts w:ascii="Arial" w:hAnsi="Arial" w:cs="Arial"/>
          <w:sz w:val="22"/>
          <w:szCs w:val="22"/>
        </w:rPr>
      </w:pPr>
    </w:p>
    <w:p w14:paraId="0282A986" w14:textId="77777777" w:rsidR="00283508" w:rsidRDefault="00283508" w:rsidP="00C51983">
      <w:pPr>
        <w:rPr>
          <w:rFonts w:ascii="Arial" w:hAnsi="Arial" w:cs="Arial"/>
          <w:sz w:val="22"/>
          <w:szCs w:val="22"/>
        </w:rPr>
      </w:pPr>
    </w:p>
    <w:p w14:paraId="25C2640D" w14:textId="22E5872A" w:rsidR="00C51983" w:rsidRDefault="00C51983" w:rsidP="00C51983">
      <w:pPr>
        <w:rPr>
          <w:rFonts w:ascii="Arial" w:hAnsi="Arial" w:cs="Arial"/>
          <w:b/>
          <w:sz w:val="22"/>
          <w:szCs w:val="22"/>
          <w:u w:val="single"/>
        </w:rPr>
      </w:pPr>
      <w:bookmarkStart w:id="0" w:name="_Hlk490120637"/>
      <w:r>
        <w:rPr>
          <w:rFonts w:ascii="Arial" w:hAnsi="Arial" w:cs="Arial"/>
          <w:b/>
          <w:sz w:val="22"/>
          <w:szCs w:val="22"/>
        </w:rPr>
        <w:t>III.</w:t>
      </w:r>
      <w:r>
        <w:rPr>
          <w:rFonts w:ascii="Arial" w:hAnsi="Arial" w:cs="Arial"/>
          <w:b/>
          <w:sz w:val="22"/>
          <w:szCs w:val="22"/>
        </w:rPr>
        <w:tab/>
      </w:r>
      <w:r>
        <w:rPr>
          <w:rFonts w:ascii="Arial" w:hAnsi="Arial" w:cs="Arial"/>
          <w:b/>
          <w:sz w:val="22"/>
          <w:szCs w:val="22"/>
          <w:u w:val="single"/>
        </w:rPr>
        <w:t>Pledge of Allegiance</w:t>
      </w:r>
    </w:p>
    <w:p w14:paraId="5A7F083C" w14:textId="5A372AA8" w:rsidR="00E36E4F" w:rsidRDefault="00E36E4F" w:rsidP="00C51983">
      <w:pPr>
        <w:rPr>
          <w:rFonts w:ascii="Arial" w:hAnsi="Arial" w:cs="Arial"/>
          <w:b/>
          <w:sz w:val="22"/>
          <w:szCs w:val="22"/>
          <w:u w:val="single"/>
        </w:rPr>
      </w:pPr>
    </w:p>
    <w:p w14:paraId="116C4859" w14:textId="77777777" w:rsidR="00EE48AA" w:rsidRDefault="00EE48AA" w:rsidP="00C51983">
      <w:pPr>
        <w:rPr>
          <w:rFonts w:ascii="Arial" w:hAnsi="Arial" w:cs="Arial"/>
          <w:b/>
          <w:sz w:val="22"/>
          <w:szCs w:val="22"/>
          <w:u w:val="single"/>
        </w:rPr>
      </w:pPr>
    </w:p>
    <w:p w14:paraId="7F86B7AB" w14:textId="5AECF896" w:rsidR="00E36E4F" w:rsidRDefault="00E36E4F" w:rsidP="00C51983">
      <w:pPr>
        <w:rPr>
          <w:rFonts w:ascii="Arial" w:hAnsi="Arial" w:cs="Arial"/>
          <w:b/>
          <w:sz w:val="22"/>
          <w:szCs w:val="22"/>
          <w:u w:val="single"/>
        </w:rPr>
      </w:pPr>
      <w:r>
        <w:rPr>
          <w:rFonts w:ascii="Arial" w:hAnsi="Arial" w:cs="Arial"/>
          <w:b/>
          <w:sz w:val="22"/>
          <w:szCs w:val="22"/>
        </w:rPr>
        <w:t>IV.</w:t>
      </w:r>
      <w:r>
        <w:rPr>
          <w:rFonts w:ascii="Arial" w:hAnsi="Arial" w:cs="Arial"/>
          <w:b/>
          <w:sz w:val="22"/>
          <w:szCs w:val="22"/>
        </w:rPr>
        <w:tab/>
      </w:r>
      <w:r w:rsidR="006B1364">
        <w:rPr>
          <w:rFonts w:ascii="Arial" w:hAnsi="Arial" w:cs="Arial"/>
          <w:b/>
          <w:sz w:val="22"/>
          <w:szCs w:val="22"/>
          <w:u w:val="single"/>
        </w:rPr>
        <w:t>Recognition</w:t>
      </w:r>
    </w:p>
    <w:p w14:paraId="38E4B145" w14:textId="77777777" w:rsidR="00DB3928" w:rsidRDefault="00DB3928" w:rsidP="00C51983">
      <w:pPr>
        <w:rPr>
          <w:rFonts w:ascii="Arial" w:hAnsi="Arial" w:cs="Arial"/>
          <w:b/>
          <w:sz w:val="22"/>
          <w:szCs w:val="22"/>
          <w:u w:val="single"/>
        </w:rPr>
      </w:pPr>
    </w:p>
    <w:p w14:paraId="2321BB0D" w14:textId="569BAC52" w:rsidR="007872EE" w:rsidRDefault="00EE48AA" w:rsidP="00C51983">
      <w:pPr>
        <w:rPr>
          <w:rFonts w:ascii="Arial" w:hAnsi="Arial" w:cs="Arial"/>
          <w:bCs/>
          <w:sz w:val="22"/>
          <w:szCs w:val="22"/>
        </w:rPr>
      </w:pPr>
      <w:r>
        <w:rPr>
          <w:rFonts w:ascii="Arial" w:hAnsi="Arial" w:cs="Arial"/>
          <w:bCs/>
          <w:sz w:val="22"/>
          <w:szCs w:val="22"/>
        </w:rPr>
        <w:tab/>
      </w:r>
      <w:r w:rsidR="005A6653">
        <w:rPr>
          <w:rFonts w:ascii="Arial" w:hAnsi="Arial" w:cs="Arial"/>
          <w:bCs/>
          <w:sz w:val="22"/>
          <w:szCs w:val="22"/>
        </w:rPr>
        <w:t xml:space="preserve">Recognition of National Association of Counties Significant </w:t>
      </w:r>
      <w:r w:rsidR="00405E79">
        <w:rPr>
          <w:rFonts w:ascii="Arial" w:hAnsi="Arial" w:cs="Arial"/>
          <w:bCs/>
          <w:sz w:val="22"/>
          <w:szCs w:val="22"/>
        </w:rPr>
        <w:t>Achievement</w:t>
      </w:r>
      <w:r w:rsidR="005A6653">
        <w:rPr>
          <w:rFonts w:ascii="Arial" w:hAnsi="Arial" w:cs="Arial"/>
          <w:bCs/>
          <w:sz w:val="22"/>
          <w:szCs w:val="22"/>
        </w:rPr>
        <w:t xml:space="preserve"> Award</w:t>
      </w:r>
      <w:r w:rsidR="002A53F1">
        <w:rPr>
          <w:rFonts w:ascii="Arial" w:hAnsi="Arial" w:cs="Arial"/>
          <w:bCs/>
          <w:sz w:val="22"/>
          <w:szCs w:val="22"/>
        </w:rPr>
        <w:t xml:space="preserve"> – </w:t>
      </w:r>
    </w:p>
    <w:p w14:paraId="75660399" w14:textId="09F1E38C" w:rsidR="007872EE" w:rsidRPr="00EE48AA" w:rsidRDefault="007872EE" w:rsidP="00C51983">
      <w:pPr>
        <w:rPr>
          <w:rFonts w:ascii="Arial" w:hAnsi="Arial" w:cs="Arial"/>
          <w:bCs/>
          <w:sz w:val="22"/>
          <w:szCs w:val="22"/>
        </w:rPr>
      </w:pPr>
      <w:r>
        <w:rPr>
          <w:rFonts w:ascii="Arial" w:hAnsi="Arial" w:cs="Arial"/>
          <w:bCs/>
          <w:sz w:val="22"/>
          <w:szCs w:val="22"/>
        </w:rPr>
        <w:t xml:space="preserve">            Mike Stark, County Manager </w:t>
      </w:r>
    </w:p>
    <w:p w14:paraId="1FF05D8D" w14:textId="282550E0" w:rsidR="006A3472" w:rsidRDefault="006A3472" w:rsidP="00C51983">
      <w:pPr>
        <w:rPr>
          <w:rFonts w:ascii="Arial" w:hAnsi="Arial" w:cs="Arial"/>
          <w:b/>
          <w:sz w:val="22"/>
          <w:szCs w:val="22"/>
          <w:u w:val="single"/>
        </w:rPr>
      </w:pPr>
    </w:p>
    <w:p w14:paraId="3A9C62F0" w14:textId="5E0342C4" w:rsidR="002328DC" w:rsidRDefault="002328DC" w:rsidP="00C51983">
      <w:pPr>
        <w:rPr>
          <w:rFonts w:ascii="Arial" w:hAnsi="Arial" w:cs="Arial"/>
          <w:b/>
          <w:sz w:val="22"/>
          <w:szCs w:val="22"/>
          <w:u w:val="single"/>
        </w:rPr>
      </w:pPr>
    </w:p>
    <w:p w14:paraId="6EC8FA52" w14:textId="4CA45053" w:rsidR="00683491" w:rsidRDefault="006A3472" w:rsidP="006A3472">
      <w:pPr>
        <w:rPr>
          <w:rFonts w:ascii="Arial" w:hAnsi="Arial" w:cs="Arial"/>
          <w:b/>
          <w:sz w:val="22"/>
          <w:szCs w:val="22"/>
        </w:rPr>
      </w:pPr>
      <w:r>
        <w:rPr>
          <w:rFonts w:ascii="Arial" w:hAnsi="Arial" w:cs="Arial"/>
          <w:b/>
          <w:sz w:val="22"/>
          <w:szCs w:val="22"/>
        </w:rPr>
        <w:t>V.</w:t>
      </w:r>
      <w:r>
        <w:rPr>
          <w:rFonts w:ascii="Arial" w:hAnsi="Arial" w:cs="Arial"/>
          <w:b/>
          <w:sz w:val="22"/>
          <w:szCs w:val="22"/>
        </w:rPr>
        <w:tab/>
      </w:r>
      <w:r w:rsidR="00683491" w:rsidRPr="00683491">
        <w:rPr>
          <w:rFonts w:ascii="Arial" w:hAnsi="Arial" w:cs="Arial"/>
          <w:b/>
          <w:sz w:val="22"/>
          <w:szCs w:val="22"/>
          <w:u w:val="single"/>
        </w:rPr>
        <w:t>Call to Order of the Canvass Board</w:t>
      </w:r>
    </w:p>
    <w:p w14:paraId="6B98949A" w14:textId="77777777" w:rsidR="00683491" w:rsidRDefault="00683491" w:rsidP="006A3472">
      <w:pPr>
        <w:rPr>
          <w:rFonts w:ascii="Arial" w:hAnsi="Arial" w:cs="Arial"/>
          <w:b/>
          <w:sz w:val="22"/>
          <w:szCs w:val="22"/>
        </w:rPr>
      </w:pPr>
    </w:p>
    <w:p w14:paraId="15D6199D" w14:textId="77777777" w:rsidR="00683491" w:rsidRDefault="00683491" w:rsidP="006A3472">
      <w:pPr>
        <w:rPr>
          <w:rFonts w:ascii="Arial" w:hAnsi="Arial" w:cs="Arial"/>
          <w:b/>
          <w:sz w:val="22"/>
          <w:szCs w:val="22"/>
        </w:rPr>
      </w:pPr>
    </w:p>
    <w:p w14:paraId="0DB91AFB" w14:textId="56AA641B" w:rsidR="006A3472" w:rsidRPr="006D7A6E" w:rsidRDefault="00683491" w:rsidP="006A3472">
      <w:pPr>
        <w:rPr>
          <w:rFonts w:ascii="Arial" w:hAnsi="Arial" w:cs="Arial"/>
          <w:b/>
          <w:sz w:val="22"/>
          <w:szCs w:val="22"/>
          <w:u w:val="single"/>
        </w:rPr>
      </w:pPr>
      <w:r>
        <w:rPr>
          <w:rFonts w:ascii="Arial" w:hAnsi="Arial" w:cs="Arial"/>
          <w:b/>
          <w:sz w:val="22"/>
          <w:szCs w:val="22"/>
        </w:rPr>
        <w:t>V</w:t>
      </w:r>
      <w:r w:rsidR="00773B8A">
        <w:rPr>
          <w:rFonts w:ascii="Arial" w:hAnsi="Arial" w:cs="Arial"/>
          <w:b/>
          <w:sz w:val="22"/>
          <w:szCs w:val="22"/>
        </w:rPr>
        <w:t>I</w:t>
      </w:r>
      <w:r>
        <w:rPr>
          <w:rFonts w:ascii="Arial" w:hAnsi="Arial" w:cs="Arial"/>
          <w:b/>
          <w:sz w:val="22"/>
          <w:szCs w:val="22"/>
        </w:rPr>
        <w:t xml:space="preserve">.  </w:t>
      </w:r>
      <w:r>
        <w:rPr>
          <w:rFonts w:ascii="Arial" w:hAnsi="Arial" w:cs="Arial"/>
          <w:b/>
          <w:sz w:val="22"/>
          <w:szCs w:val="22"/>
        </w:rPr>
        <w:tab/>
      </w:r>
      <w:r w:rsidR="006A3472" w:rsidRPr="006D7A6E">
        <w:rPr>
          <w:rFonts w:ascii="Arial" w:hAnsi="Arial" w:cs="Arial"/>
          <w:b/>
          <w:sz w:val="22"/>
          <w:szCs w:val="22"/>
          <w:u w:val="single"/>
        </w:rPr>
        <w:t>Indigent Hospital Claims Board- Liza Lier</w:t>
      </w:r>
    </w:p>
    <w:p w14:paraId="114CCB0E" w14:textId="77777777" w:rsidR="006A3472" w:rsidRDefault="006A3472" w:rsidP="006A3472">
      <w:pPr>
        <w:rPr>
          <w:rFonts w:ascii="Arial" w:hAnsi="Arial" w:cs="Arial"/>
          <w:b/>
          <w:color w:val="FF0000"/>
          <w:sz w:val="22"/>
          <w:szCs w:val="22"/>
          <w:u w:val="single"/>
        </w:rPr>
      </w:pPr>
    </w:p>
    <w:p w14:paraId="4A169095" w14:textId="77777777" w:rsidR="006A3472" w:rsidRPr="00285D72" w:rsidRDefault="006A3472" w:rsidP="006A3472">
      <w:pPr>
        <w:rPr>
          <w:rFonts w:ascii="Arial" w:hAnsi="Arial" w:cs="Arial"/>
          <w:bCs/>
          <w:sz w:val="22"/>
          <w:szCs w:val="22"/>
        </w:rPr>
      </w:pPr>
      <w:r w:rsidRPr="00285D72">
        <w:rPr>
          <w:rFonts w:ascii="Arial" w:hAnsi="Arial" w:cs="Arial"/>
          <w:bCs/>
          <w:sz w:val="22"/>
          <w:szCs w:val="22"/>
        </w:rPr>
        <w:tab/>
        <w:t>1.  Consideration of Approval of Health Care Assistance Claims</w:t>
      </w:r>
    </w:p>
    <w:p w14:paraId="5EB57C51" w14:textId="77777777" w:rsidR="006A3472" w:rsidRPr="00285D72" w:rsidRDefault="006A3472" w:rsidP="006A3472">
      <w:pPr>
        <w:rPr>
          <w:rFonts w:ascii="Arial" w:hAnsi="Arial" w:cs="Arial"/>
          <w:bCs/>
          <w:sz w:val="22"/>
          <w:szCs w:val="22"/>
        </w:rPr>
      </w:pPr>
    </w:p>
    <w:p w14:paraId="736F279C" w14:textId="331164F0" w:rsidR="006A3472" w:rsidRPr="00285D72" w:rsidRDefault="006A3472" w:rsidP="006A3472">
      <w:pPr>
        <w:rPr>
          <w:rFonts w:ascii="Arial" w:hAnsi="Arial" w:cs="Arial"/>
          <w:bCs/>
          <w:sz w:val="22"/>
          <w:szCs w:val="22"/>
        </w:rPr>
      </w:pPr>
      <w:r w:rsidRPr="00285D72">
        <w:rPr>
          <w:rFonts w:ascii="Arial" w:hAnsi="Arial" w:cs="Arial"/>
          <w:bCs/>
          <w:sz w:val="22"/>
          <w:szCs w:val="22"/>
        </w:rPr>
        <w:tab/>
        <w:t>2.  Consideration of Approval of Minu</w:t>
      </w:r>
      <w:r w:rsidR="00AC3761">
        <w:rPr>
          <w:rFonts w:ascii="Arial" w:hAnsi="Arial" w:cs="Arial"/>
          <w:bCs/>
          <w:sz w:val="22"/>
          <w:szCs w:val="22"/>
        </w:rPr>
        <w:t xml:space="preserve">tes </w:t>
      </w:r>
      <w:r w:rsidR="00AB7BF0">
        <w:rPr>
          <w:rFonts w:ascii="Arial" w:hAnsi="Arial" w:cs="Arial"/>
          <w:bCs/>
          <w:sz w:val="22"/>
          <w:szCs w:val="22"/>
        </w:rPr>
        <w:t>May 5, 2020</w:t>
      </w:r>
    </w:p>
    <w:p w14:paraId="670D8BCD" w14:textId="77777777" w:rsidR="006A3472" w:rsidRDefault="006A3472" w:rsidP="00C51983">
      <w:pPr>
        <w:rPr>
          <w:rFonts w:ascii="Arial" w:hAnsi="Arial" w:cs="Arial"/>
          <w:b/>
          <w:sz w:val="22"/>
          <w:szCs w:val="22"/>
          <w:u w:val="single"/>
        </w:rPr>
      </w:pPr>
    </w:p>
    <w:p w14:paraId="59776FAC" w14:textId="77777777" w:rsidR="00283508" w:rsidRDefault="00283508" w:rsidP="00C51983">
      <w:pPr>
        <w:rPr>
          <w:rFonts w:ascii="Arial" w:hAnsi="Arial" w:cs="Arial"/>
          <w:b/>
          <w:sz w:val="22"/>
          <w:szCs w:val="22"/>
          <w:u w:val="single"/>
        </w:rPr>
      </w:pPr>
    </w:p>
    <w:p w14:paraId="2CD58E2E" w14:textId="61CF457C" w:rsidR="00C51983" w:rsidRPr="00374929" w:rsidRDefault="0028426C" w:rsidP="00C51983">
      <w:pPr>
        <w:rPr>
          <w:rFonts w:ascii="Arial" w:hAnsi="Arial" w:cs="Arial"/>
          <w:b/>
          <w:sz w:val="22"/>
          <w:szCs w:val="22"/>
          <w:u w:val="single"/>
        </w:rPr>
      </w:pPr>
      <w:r>
        <w:rPr>
          <w:rFonts w:ascii="Arial" w:hAnsi="Arial" w:cs="Arial"/>
          <w:b/>
          <w:sz w:val="22"/>
          <w:szCs w:val="22"/>
        </w:rPr>
        <w:t>V</w:t>
      </w:r>
      <w:r w:rsidR="00683491">
        <w:rPr>
          <w:rFonts w:ascii="Arial" w:hAnsi="Arial" w:cs="Arial"/>
          <w:b/>
          <w:sz w:val="22"/>
          <w:szCs w:val="22"/>
        </w:rPr>
        <w:t>I</w:t>
      </w:r>
      <w:r w:rsidR="00773B8A">
        <w:rPr>
          <w:rFonts w:ascii="Arial" w:hAnsi="Arial" w:cs="Arial"/>
          <w:b/>
          <w:sz w:val="22"/>
          <w:szCs w:val="22"/>
        </w:rPr>
        <w:t>I</w:t>
      </w:r>
      <w:r>
        <w:rPr>
          <w:rFonts w:ascii="Arial" w:hAnsi="Arial" w:cs="Arial"/>
          <w:b/>
          <w:sz w:val="22"/>
          <w:szCs w:val="22"/>
        </w:rPr>
        <w:t>.</w:t>
      </w:r>
      <w:r>
        <w:rPr>
          <w:rFonts w:ascii="Arial" w:hAnsi="Arial" w:cs="Arial"/>
          <w:b/>
          <w:sz w:val="22"/>
          <w:szCs w:val="22"/>
        </w:rPr>
        <w:tab/>
      </w:r>
      <w:bookmarkEnd w:id="0"/>
      <w:r w:rsidR="00C51983" w:rsidRPr="00374929">
        <w:rPr>
          <w:rFonts w:ascii="Arial" w:hAnsi="Arial" w:cs="Arial"/>
          <w:b/>
          <w:sz w:val="22"/>
          <w:szCs w:val="22"/>
          <w:u w:val="single"/>
        </w:rPr>
        <w:t>Regular Meeting</w:t>
      </w:r>
    </w:p>
    <w:p w14:paraId="17BC4D49" w14:textId="5472BEE6" w:rsidR="00C51983" w:rsidRDefault="00C51983" w:rsidP="00C51983">
      <w:pPr>
        <w:rPr>
          <w:rFonts w:ascii="Arial" w:hAnsi="Arial" w:cs="Arial"/>
          <w:sz w:val="22"/>
          <w:szCs w:val="22"/>
        </w:rPr>
      </w:pPr>
    </w:p>
    <w:p w14:paraId="51125DC3" w14:textId="77777777" w:rsidR="00D33A39" w:rsidRDefault="00D33A39" w:rsidP="00C51983">
      <w:pPr>
        <w:rPr>
          <w:rFonts w:ascii="Arial" w:hAnsi="Arial" w:cs="Arial"/>
          <w:sz w:val="22"/>
          <w:szCs w:val="22"/>
        </w:rPr>
      </w:pPr>
    </w:p>
    <w:p w14:paraId="10A3E931" w14:textId="77777777" w:rsidR="00C51983" w:rsidRDefault="00C51983" w:rsidP="00C51983">
      <w:pPr>
        <w:ind w:firstLine="720"/>
        <w:rPr>
          <w:rFonts w:ascii="Arial" w:hAnsi="Arial" w:cs="Arial"/>
          <w:b/>
          <w:sz w:val="22"/>
          <w:szCs w:val="22"/>
          <w:u w:val="single"/>
        </w:rPr>
      </w:pPr>
      <w:r>
        <w:rPr>
          <w:rFonts w:ascii="Arial" w:hAnsi="Arial" w:cs="Arial"/>
          <w:b/>
          <w:sz w:val="22"/>
          <w:szCs w:val="22"/>
          <w:u w:val="single"/>
        </w:rPr>
        <w:t>Approval of Agenda</w:t>
      </w:r>
    </w:p>
    <w:p w14:paraId="3A9305F6" w14:textId="48A3E45F" w:rsidR="00F13736" w:rsidRDefault="00977B59" w:rsidP="00C51983">
      <w:pPr>
        <w:rPr>
          <w:rFonts w:ascii="Arial" w:hAnsi="Arial" w:cs="Arial"/>
          <w:bCs/>
          <w:sz w:val="22"/>
          <w:szCs w:val="22"/>
        </w:rPr>
      </w:pPr>
      <w:r>
        <w:rPr>
          <w:rFonts w:ascii="Arial" w:hAnsi="Arial" w:cs="Arial"/>
          <w:bCs/>
          <w:sz w:val="22"/>
          <w:szCs w:val="22"/>
        </w:rPr>
        <w:tab/>
      </w:r>
    </w:p>
    <w:p w14:paraId="527CE4E1" w14:textId="77777777" w:rsidR="00D33A39" w:rsidRPr="00977B59" w:rsidRDefault="00D33A39" w:rsidP="00C51983">
      <w:pPr>
        <w:rPr>
          <w:rFonts w:ascii="Arial" w:hAnsi="Arial" w:cs="Arial"/>
          <w:bCs/>
          <w:sz w:val="22"/>
          <w:szCs w:val="22"/>
        </w:rPr>
      </w:pPr>
    </w:p>
    <w:p w14:paraId="6F3C8280" w14:textId="77777777" w:rsidR="00DB3928" w:rsidRPr="004857AE" w:rsidRDefault="00DB3928" w:rsidP="00DB3928">
      <w:pPr>
        <w:pStyle w:val="ListParagraph"/>
        <w:ind w:left="1080"/>
        <w:rPr>
          <w:rFonts w:ascii="Arial" w:hAnsi="Arial" w:cs="Arial"/>
          <w:bCs/>
          <w:sz w:val="18"/>
          <w:szCs w:val="18"/>
        </w:rPr>
      </w:pPr>
      <w:r w:rsidRPr="004857AE">
        <w:rPr>
          <w:rFonts w:ascii="Arial" w:hAnsi="Arial" w:cs="Arial"/>
          <w:bCs/>
          <w:sz w:val="18"/>
          <w:szCs w:val="18"/>
        </w:rPr>
        <w:lastRenderedPageBreak/>
        <w:t>San Juan County Commission</w:t>
      </w:r>
    </w:p>
    <w:p w14:paraId="7F6764CD" w14:textId="77777777" w:rsidR="00DB3928" w:rsidRPr="004857AE" w:rsidRDefault="00DB3928" w:rsidP="00DB3928">
      <w:pPr>
        <w:pStyle w:val="ListParagraph"/>
        <w:ind w:left="1080"/>
        <w:rPr>
          <w:rFonts w:ascii="Arial" w:hAnsi="Arial" w:cs="Arial"/>
          <w:bCs/>
          <w:sz w:val="18"/>
          <w:szCs w:val="18"/>
        </w:rPr>
      </w:pPr>
      <w:r>
        <w:rPr>
          <w:rFonts w:ascii="Arial" w:hAnsi="Arial" w:cs="Arial"/>
          <w:bCs/>
          <w:sz w:val="18"/>
          <w:szCs w:val="18"/>
        </w:rPr>
        <w:t>June 9</w:t>
      </w:r>
      <w:r w:rsidRPr="004857AE">
        <w:rPr>
          <w:rFonts w:ascii="Arial" w:hAnsi="Arial" w:cs="Arial"/>
          <w:bCs/>
          <w:sz w:val="18"/>
          <w:szCs w:val="18"/>
        </w:rPr>
        <w:t>, 2020</w:t>
      </w:r>
    </w:p>
    <w:p w14:paraId="3C9319DD" w14:textId="77777777" w:rsidR="00DB3928" w:rsidRPr="004857AE" w:rsidRDefault="00DB3928" w:rsidP="00DB3928">
      <w:pPr>
        <w:pStyle w:val="ListParagraph"/>
        <w:ind w:left="1080"/>
        <w:rPr>
          <w:rFonts w:ascii="Arial" w:hAnsi="Arial" w:cs="Arial"/>
          <w:bCs/>
          <w:sz w:val="18"/>
          <w:szCs w:val="18"/>
        </w:rPr>
      </w:pPr>
      <w:r w:rsidRPr="004857AE">
        <w:rPr>
          <w:rFonts w:ascii="Arial" w:hAnsi="Arial" w:cs="Arial"/>
          <w:bCs/>
          <w:sz w:val="18"/>
          <w:szCs w:val="18"/>
        </w:rPr>
        <w:t xml:space="preserve">Page </w:t>
      </w:r>
      <w:r>
        <w:rPr>
          <w:rFonts w:ascii="Arial" w:hAnsi="Arial" w:cs="Arial"/>
          <w:bCs/>
          <w:sz w:val="18"/>
          <w:szCs w:val="18"/>
        </w:rPr>
        <w:t>2</w:t>
      </w:r>
    </w:p>
    <w:p w14:paraId="1C23E656" w14:textId="77777777" w:rsidR="00DB3928" w:rsidRDefault="00DB3928" w:rsidP="00FE2BBB">
      <w:pPr>
        <w:ind w:firstLine="720"/>
        <w:rPr>
          <w:rFonts w:ascii="Arial" w:hAnsi="Arial" w:cs="Arial"/>
          <w:b/>
          <w:sz w:val="22"/>
          <w:szCs w:val="22"/>
          <w:u w:val="single"/>
        </w:rPr>
      </w:pPr>
    </w:p>
    <w:p w14:paraId="064336DD" w14:textId="725403D5" w:rsidR="00C51983" w:rsidRDefault="00C51983" w:rsidP="00FE2BBB">
      <w:pPr>
        <w:ind w:firstLine="720"/>
        <w:rPr>
          <w:rFonts w:ascii="Arial" w:hAnsi="Arial" w:cs="Arial"/>
          <w:b/>
          <w:sz w:val="22"/>
          <w:szCs w:val="22"/>
          <w:u w:val="single"/>
        </w:rPr>
      </w:pPr>
      <w:r>
        <w:rPr>
          <w:rFonts w:ascii="Arial" w:hAnsi="Arial" w:cs="Arial"/>
          <w:b/>
          <w:sz w:val="22"/>
          <w:szCs w:val="22"/>
          <w:u w:val="single"/>
        </w:rPr>
        <w:t>Consent Agenda</w:t>
      </w:r>
    </w:p>
    <w:p w14:paraId="58BB6C39" w14:textId="2933B587" w:rsidR="00C0162F" w:rsidRDefault="00C0162F" w:rsidP="00FE2BBB">
      <w:pPr>
        <w:ind w:firstLine="720"/>
        <w:rPr>
          <w:rFonts w:ascii="Arial" w:hAnsi="Arial" w:cs="Arial"/>
          <w:b/>
          <w:sz w:val="22"/>
          <w:szCs w:val="22"/>
          <w:u w:val="single"/>
        </w:rPr>
      </w:pPr>
    </w:p>
    <w:p w14:paraId="3FC7C852" w14:textId="624C5200" w:rsidR="00C0162F" w:rsidRDefault="00C0162F" w:rsidP="00FE2BBB">
      <w:pPr>
        <w:ind w:firstLine="720"/>
        <w:rPr>
          <w:rFonts w:ascii="Arial" w:hAnsi="Arial" w:cs="Arial"/>
          <w:bCs/>
          <w:sz w:val="22"/>
          <w:szCs w:val="22"/>
        </w:rPr>
      </w:pPr>
      <w:r>
        <w:rPr>
          <w:rFonts w:ascii="Arial" w:hAnsi="Arial" w:cs="Arial"/>
          <w:bCs/>
          <w:sz w:val="22"/>
          <w:szCs w:val="22"/>
        </w:rPr>
        <w:t xml:space="preserve">1.  Consideration of Approval </w:t>
      </w:r>
      <w:r w:rsidR="00D000C5">
        <w:rPr>
          <w:rFonts w:ascii="Arial" w:hAnsi="Arial" w:cs="Arial"/>
          <w:bCs/>
          <w:sz w:val="22"/>
          <w:szCs w:val="22"/>
        </w:rPr>
        <w:t>of</w:t>
      </w:r>
      <w:r>
        <w:rPr>
          <w:rFonts w:ascii="Arial" w:hAnsi="Arial" w:cs="Arial"/>
          <w:bCs/>
          <w:sz w:val="22"/>
          <w:szCs w:val="22"/>
        </w:rPr>
        <w:t xml:space="preserve"> Regular Meeting Minutes for </w:t>
      </w:r>
      <w:r w:rsidR="004F6BBA">
        <w:rPr>
          <w:rFonts w:ascii="Arial" w:hAnsi="Arial" w:cs="Arial"/>
          <w:bCs/>
          <w:sz w:val="22"/>
          <w:szCs w:val="22"/>
        </w:rPr>
        <w:t xml:space="preserve">May </w:t>
      </w:r>
      <w:r w:rsidR="00394B09">
        <w:rPr>
          <w:rFonts w:ascii="Arial" w:hAnsi="Arial" w:cs="Arial"/>
          <w:bCs/>
          <w:sz w:val="22"/>
          <w:szCs w:val="22"/>
        </w:rPr>
        <w:t>19</w:t>
      </w:r>
      <w:r w:rsidR="001E0939">
        <w:rPr>
          <w:rFonts w:ascii="Arial" w:hAnsi="Arial" w:cs="Arial"/>
          <w:bCs/>
          <w:sz w:val="22"/>
          <w:szCs w:val="22"/>
        </w:rPr>
        <w:t>, 2020</w:t>
      </w:r>
    </w:p>
    <w:p w14:paraId="585A6D24" w14:textId="77777777" w:rsidR="00E10724" w:rsidRDefault="00E10724" w:rsidP="00FE2BBB">
      <w:pPr>
        <w:ind w:firstLine="720"/>
        <w:rPr>
          <w:rFonts w:ascii="Arial" w:hAnsi="Arial" w:cs="Arial"/>
          <w:bCs/>
          <w:sz w:val="22"/>
          <w:szCs w:val="22"/>
        </w:rPr>
      </w:pPr>
    </w:p>
    <w:p w14:paraId="66A64B35" w14:textId="3F2AFFAA" w:rsidR="00CC28C6" w:rsidRDefault="00CC28C6" w:rsidP="00FE2BBB">
      <w:pPr>
        <w:ind w:firstLine="720"/>
        <w:rPr>
          <w:rFonts w:ascii="Arial" w:hAnsi="Arial" w:cs="Arial"/>
          <w:bCs/>
          <w:sz w:val="22"/>
          <w:szCs w:val="22"/>
        </w:rPr>
      </w:pPr>
      <w:r>
        <w:rPr>
          <w:rFonts w:ascii="Arial" w:hAnsi="Arial" w:cs="Arial"/>
          <w:bCs/>
          <w:sz w:val="22"/>
          <w:szCs w:val="22"/>
        </w:rPr>
        <w:t xml:space="preserve">2.  Consideration of Approval </w:t>
      </w:r>
      <w:r w:rsidR="00D000C5">
        <w:rPr>
          <w:rFonts w:ascii="Arial" w:hAnsi="Arial" w:cs="Arial"/>
          <w:bCs/>
          <w:sz w:val="22"/>
          <w:szCs w:val="22"/>
        </w:rPr>
        <w:t>of</w:t>
      </w:r>
      <w:r>
        <w:rPr>
          <w:rFonts w:ascii="Arial" w:hAnsi="Arial" w:cs="Arial"/>
          <w:bCs/>
          <w:sz w:val="22"/>
          <w:szCs w:val="22"/>
        </w:rPr>
        <w:t xml:space="preserve"> </w:t>
      </w:r>
      <w:r w:rsidR="004F6BBA">
        <w:rPr>
          <w:rFonts w:ascii="Arial" w:hAnsi="Arial" w:cs="Arial"/>
          <w:bCs/>
          <w:sz w:val="22"/>
          <w:szCs w:val="22"/>
        </w:rPr>
        <w:t>Special</w:t>
      </w:r>
      <w:r>
        <w:rPr>
          <w:rFonts w:ascii="Arial" w:hAnsi="Arial" w:cs="Arial"/>
          <w:bCs/>
          <w:sz w:val="22"/>
          <w:szCs w:val="22"/>
        </w:rPr>
        <w:t xml:space="preserve"> Meeting Minutes for </w:t>
      </w:r>
      <w:r w:rsidR="004F6BBA">
        <w:rPr>
          <w:rFonts w:ascii="Arial" w:hAnsi="Arial" w:cs="Arial"/>
          <w:bCs/>
          <w:sz w:val="22"/>
          <w:szCs w:val="22"/>
        </w:rPr>
        <w:t>May 5</w:t>
      </w:r>
      <w:r>
        <w:rPr>
          <w:rFonts w:ascii="Arial" w:hAnsi="Arial" w:cs="Arial"/>
          <w:bCs/>
          <w:sz w:val="22"/>
          <w:szCs w:val="22"/>
        </w:rPr>
        <w:t>, 2020</w:t>
      </w:r>
    </w:p>
    <w:p w14:paraId="34A71FB9" w14:textId="0A78CB1C" w:rsidR="001E0939" w:rsidRDefault="001E0939" w:rsidP="00FE2BBB">
      <w:pPr>
        <w:ind w:firstLine="720"/>
        <w:rPr>
          <w:rFonts w:ascii="Arial" w:hAnsi="Arial" w:cs="Arial"/>
          <w:bCs/>
          <w:sz w:val="22"/>
          <w:szCs w:val="22"/>
        </w:rPr>
      </w:pPr>
    </w:p>
    <w:p w14:paraId="02B5699D" w14:textId="0704B231" w:rsidR="003D7B72" w:rsidRDefault="00CC28C6" w:rsidP="00101D34">
      <w:pPr>
        <w:ind w:firstLine="720"/>
        <w:rPr>
          <w:rFonts w:ascii="Arial" w:hAnsi="Arial" w:cs="Arial"/>
          <w:bCs/>
          <w:sz w:val="22"/>
          <w:szCs w:val="22"/>
        </w:rPr>
      </w:pPr>
      <w:r>
        <w:rPr>
          <w:rFonts w:ascii="Arial" w:hAnsi="Arial" w:cs="Arial"/>
          <w:bCs/>
          <w:sz w:val="22"/>
          <w:szCs w:val="22"/>
        </w:rPr>
        <w:t>3</w:t>
      </w:r>
      <w:r w:rsidR="001E0939">
        <w:rPr>
          <w:rFonts w:ascii="Arial" w:hAnsi="Arial" w:cs="Arial"/>
          <w:bCs/>
          <w:sz w:val="22"/>
          <w:szCs w:val="22"/>
        </w:rPr>
        <w:t xml:space="preserve">. </w:t>
      </w:r>
      <w:r w:rsidR="005940D7">
        <w:rPr>
          <w:rFonts w:ascii="Arial" w:hAnsi="Arial" w:cs="Arial"/>
          <w:bCs/>
          <w:sz w:val="22"/>
          <w:szCs w:val="22"/>
        </w:rPr>
        <w:t xml:space="preserve"> </w:t>
      </w:r>
      <w:r w:rsidR="004A6E51">
        <w:rPr>
          <w:rFonts w:ascii="Arial" w:hAnsi="Arial" w:cs="Arial"/>
          <w:bCs/>
          <w:sz w:val="22"/>
          <w:szCs w:val="22"/>
        </w:rPr>
        <w:t xml:space="preserve">Consideration of Approval </w:t>
      </w:r>
      <w:r w:rsidR="00D000C5">
        <w:rPr>
          <w:rFonts w:ascii="Arial" w:hAnsi="Arial" w:cs="Arial"/>
          <w:bCs/>
          <w:sz w:val="22"/>
          <w:szCs w:val="22"/>
        </w:rPr>
        <w:t>of</w:t>
      </w:r>
      <w:r w:rsidR="004A6E51">
        <w:rPr>
          <w:rFonts w:ascii="Arial" w:hAnsi="Arial" w:cs="Arial"/>
          <w:bCs/>
          <w:sz w:val="22"/>
          <w:szCs w:val="22"/>
        </w:rPr>
        <w:t xml:space="preserve"> Treasurer Check Register for May 2020</w:t>
      </w:r>
    </w:p>
    <w:p w14:paraId="52592503" w14:textId="77777777" w:rsidR="002C28C7" w:rsidRDefault="002C28C7" w:rsidP="002C28C7">
      <w:pPr>
        <w:pStyle w:val="ListParagraph"/>
        <w:ind w:left="1080"/>
        <w:rPr>
          <w:rFonts w:ascii="Arial" w:hAnsi="Arial" w:cs="Arial"/>
          <w:bCs/>
          <w:sz w:val="18"/>
          <w:szCs w:val="18"/>
        </w:rPr>
      </w:pPr>
    </w:p>
    <w:p w14:paraId="665C1468" w14:textId="4D5CAABE" w:rsidR="004A6E51" w:rsidRDefault="001473BA" w:rsidP="00101D34">
      <w:pPr>
        <w:ind w:firstLine="720"/>
        <w:rPr>
          <w:rFonts w:ascii="Arial" w:hAnsi="Arial" w:cs="Arial"/>
          <w:bCs/>
          <w:sz w:val="22"/>
          <w:szCs w:val="22"/>
        </w:rPr>
      </w:pPr>
      <w:r>
        <w:rPr>
          <w:rFonts w:ascii="Arial" w:hAnsi="Arial" w:cs="Arial"/>
          <w:bCs/>
          <w:sz w:val="22"/>
          <w:szCs w:val="22"/>
        </w:rPr>
        <w:t>4</w:t>
      </w:r>
      <w:r w:rsidR="004A6E51">
        <w:rPr>
          <w:rFonts w:ascii="Arial" w:hAnsi="Arial" w:cs="Arial"/>
          <w:bCs/>
          <w:sz w:val="22"/>
          <w:szCs w:val="22"/>
        </w:rPr>
        <w:t>.  Consideration of Approval of Finance Check Registers for May 2020</w:t>
      </w:r>
    </w:p>
    <w:p w14:paraId="770F11A3" w14:textId="18249985" w:rsidR="001473BA" w:rsidRDefault="001473BA" w:rsidP="00101D34">
      <w:pPr>
        <w:ind w:firstLine="720"/>
        <w:rPr>
          <w:rFonts w:ascii="Arial" w:hAnsi="Arial" w:cs="Arial"/>
          <w:bCs/>
          <w:sz w:val="22"/>
          <w:szCs w:val="22"/>
        </w:rPr>
      </w:pPr>
    </w:p>
    <w:p w14:paraId="4F224E2B" w14:textId="2D91E229" w:rsidR="001473BA" w:rsidRDefault="001473BA" w:rsidP="00101D34">
      <w:pPr>
        <w:ind w:firstLine="720"/>
        <w:rPr>
          <w:rFonts w:ascii="Arial" w:hAnsi="Arial" w:cs="Arial"/>
          <w:bCs/>
          <w:sz w:val="22"/>
          <w:szCs w:val="22"/>
        </w:rPr>
      </w:pPr>
      <w:r>
        <w:rPr>
          <w:rFonts w:ascii="Arial" w:hAnsi="Arial" w:cs="Arial"/>
          <w:bCs/>
          <w:sz w:val="22"/>
          <w:szCs w:val="22"/>
        </w:rPr>
        <w:t xml:space="preserve">5.  Consideration of Approval </w:t>
      </w:r>
      <w:r w:rsidR="00D000C5">
        <w:rPr>
          <w:rFonts w:ascii="Arial" w:hAnsi="Arial" w:cs="Arial"/>
          <w:bCs/>
          <w:sz w:val="22"/>
          <w:szCs w:val="22"/>
        </w:rPr>
        <w:t>of</w:t>
      </w:r>
      <w:r>
        <w:rPr>
          <w:rFonts w:ascii="Arial" w:hAnsi="Arial" w:cs="Arial"/>
          <w:bCs/>
          <w:sz w:val="22"/>
          <w:szCs w:val="22"/>
        </w:rPr>
        <w:t xml:space="preserve"> Budget Adjustment #11-Resolution No </w:t>
      </w:r>
      <w:r w:rsidR="00B864F6">
        <w:rPr>
          <w:rFonts w:ascii="Arial" w:hAnsi="Arial" w:cs="Arial"/>
          <w:bCs/>
          <w:sz w:val="22"/>
          <w:szCs w:val="22"/>
        </w:rPr>
        <w:t>19-20-66</w:t>
      </w:r>
    </w:p>
    <w:p w14:paraId="2E0126E6" w14:textId="7D3E1DD1" w:rsidR="00A3008E" w:rsidRDefault="00A3008E" w:rsidP="00101D34">
      <w:pPr>
        <w:ind w:firstLine="720"/>
        <w:rPr>
          <w:rFonts w:ascii="Arial" w:hAnsi="Arial" w:cs="Arial"/>
          <w:bCs/>
          <w:sz w:val="22"/>
          <w:szCs w:val="22"/>
        </w:rPr>
      </w:pPr>
    </w:p>
    <w:p w14:paraId="58598231" w14:textId="77777777" w:rsidR="00D4120A" w:rsidRDefault="00A3008E" w:rsidP="00101D34">
      <w:pPr>
        <w:ind w:firstLine="720"/>
        <w:rPr>
          <w:rFonts w:ascii="Arial" w:hAnsi="Arial" w:cs="Arial"/>
          <w:bCs/>
          <w:sz w:val="22"/>
          <w:szCs w:val="22"/>
        </w:rPr>
      </w:pPr>
      <w:r>
        <w:rPr>
          <w:rFonts w:ascii="Arial" w:hAnsi="Arial" w:cs="Arial"/>
          <w:bCs/>
          <w:sz w:val="22"/>
          <w:szCs w:val="22"/>
        </w:rPr>
        <w:t xml:space="preserve">6.  </w:t>
      </w:r>
      <w:r w:rsidR="00B51BE6">
        <w:rPr>
          <w:rFonts w:ascii="Arial" w:hAnsi="Arial" w:cs="Arial"/>
          <w:bCs/>
          <w:sz w:val="22"/>
          <w:szCs w:val="22"/>
        </w:rPr>
        <w:t xml:space="preserve">Consideration for Renewal of Proposal No. 18-19-15, Medical Direction for Fire &amp; </w:t>
      </w:r>
    </w:p>
    <w:p w14:paraId="530ADA14" w14:textId="1BC45089" w:rsidR="00A3008E" w:rsidRDefault="00D4120A" w:rsidP="00101D34">
      <w:pPr>
        <w:ind w:firstLine="720"/>
        <w:rPr>
          <w:rFonts w:ascii="Arial" w:hAnsi="Arial" w:cs="Arial"/>
          <w:bCs/>
          <w:sz w:val="22"/>
          <w:szCs w:val="22"/>
        </w:rPr>
      </w:pPr>
      <w:r>
        <w:rPr>
          <w:rFonts w:ascii="Arial" w:hAnsi="Arial" w:cs="Arial"/>
          <w:bCs/>
          <w:sz w:val="22"/>
          <w:szCs w:val="22"/>
        </w:rPr>
        <w:t xml:space="preserve">     </w:t>
      </w:r>
      <w:r w:rsidR="00B51BE6">
        <w:rPr>
          <w:rFonts w:ascii="Arial" w:hAnsi="Arial" w:cs="Arial"/>
          <w:bCs/>
          <w:sz w:val="22"/>
          <w:szCs w:val="22"/>
        </w:rPr>
        <w:t>Rescue Services to</w:t>
      </w:r>
      <w:r w:rsidR="0023416C">
        <w:rPr>
          <w:rFonts w:ascii="Arial" w:hAnsi="Arial" w:cs="Arial"/>
          <w:bCs/>
          <w:sz w:val="22"/>
          <w:szCs w:val="22"/>
        </w:rPr>
        <w:t xml:space="preserve"> EMSDOCs</w:t>
      </w:r>
      <w:r w:rsidR="00824CBC">
        <w:rPr>
          <w:rFonts w:ascii="Arial" w:hAnsi="Arial" w:cs="Arial"/>
          <w:bCs/>
          <w:sz w:val="22"/>
          <w:szCs w:val="22"/>
        </w:rPr>
        <w:t xml:space="preserve">, </w:t>
      </w:r>
      <w:r w:rsidR="0023416C">
        <w:rPr>
          <w:rFonts w:ascii="Arial" w:hAnsi="Arial" w:cs="Arial"/>
          <w:bCs/>
          <w:sz w:val="22"/>
          <w:szCs w:val="22"/>
        </w:rPr>
        <w:t>PC of Farmington</w:t>
      </w:r>
      <w:r w:rsidR="00763E27">
        <w:rPr>
          <w:rFonts w:ascii="Arial" w:hAnsi="Arial" w:cs="Arial"/>
          <w:bCs/>
          <w:sz w:val="22"/>
          <w:szCs w:val="22"/>
        </w:rPr>
        <w:t>,</w:t>
      </w:r>
      <w:r w:rsidR="0023416C">
        <w:rPr>
          <w:rFonts w:ascii="Arial" w:hAnsi="Arial" w:cs="Arial"/>
          <w:bCs/>
          <w:sz w:val="22"/>
          <w:szCs w:val="22"/>
        </w:rPr>
        <w:t xml:space="preserve"> NM</w:t>
      </w:r>
    </w:p>
    <w:p w14:paraId="01DE2B8B" w14:textId="43392254" w:rsidR="0023416C" w:rsidRDefault="0023416C" w:rsidP="00101D34">
      <w:pPr>
        <w:ind w:firstLine="720"/>
        <w:rPr>
          <w:rFonts w:ascii="Arial" w:hAnsi="Arial" w:cs="Arial"/>
          <w:bCs/>
          <w:sz w:val="22"/>
          <w:szCs w:val="22"/>
        </w:rPr>
      </w:pPr>
    </w:p>
    <w:p w14:paraId="15019B03" w14:textId="77777777" w:rsidR="00D4120A" w:rsidRDefault="0023416C" w:rsidP="00101D34">
      <w:pPr>
        <w:ind w:firstLine="720"/>
        <w:rPr>
          <w:rFonts w:ascii="Arial" w:hAnsi="Arial" w:cs="Arial"/>
          <w:bCs/>
          <w:sz w:val="22"/>
          <w:szCs w:val="22"/>
        </w:rPr>
      </w:pPr>
      <w:r>
        <w:rPr>
          <w:rFonts w:ascii="Arial" w:hAnsi="Arial" w:cs="Arial"/>
          <w:bCs/>
          <w:sz w:val="22"/>
          <w:szCs w:val="22"/>
        </w:rPr>
        <w:t xml:space="preserve">7.  </w:t>
      </w:r>
      <w:r w:rsidR="00193A6B">
        <w:rPr>
          <w:rFonts w:ascii="Arial" w:hAnsi="Arial" w:cs="Arial"/>
          <w:bCs/>
          <w:sz w:val="22"/>
          <w:szCs w:val="22"/>
        </w:rPr>
        <w:t xml:space="preserve">Consideration for Renewal of Proposal No. 18-19-16, Fire Support Services to Fireco, </w:t>
      </w:r>
    </w:p>
    <w:p w14:paraId="01E6B827" w14:textId="3324ECEC" w:rsidR="0023416C" w:rsidRDefault="00D4120A" w:rsidP="00101D34">
      <w:pPr>
        <w:ind w:firstLine="720"/>
        <w:rPr>
          <w:rFonts w:ascii="Arial" w:hAnsi="Arial" w:cs="Arial"/>
          <w:bCs/>
          <w:sz w:val="22"/>
          <w:szCs w:val="22"/>
        </w:rPr>
      </w:pPr>
      <w:r>
        <w:rPr>
          <w:rFonts w:ascii="Arial" w:hAnsi="Arial" w:cs="Arial"/>
          <w:bCs/>
          <w:sz w:val="22"/>
          <w:szCs w:val="22"/>
        </w:rPr>
        <w:t xml:space="preserve">      </w:t>
      </w:r>
      <w:r w:rsidR="00193A6B">
        <w:rPr>
          <w:rFonts w:ascii="Arial" w:hAnsi="Arial" w:cs="Arial"/>
          <w:bCs/>
          <w:sz w:val="22"/>
          <w:szCs w:val="22"/>
        </w:rPr>
        <w:t>LLC of Aztec</w:t>
      </w:r>
      <w:r w:rsidR="00232164">
        <w:rPr>
          <w:rFonts w:ascii="Arial" w:hAnsi="Arial" w:cs="Arial"/>
          <w:bCs/>
          <w:sz w:val="22"/>
          <w:szCs w:val="22"/>
        </w:rPr>
        <w:t>,</w:t>
      </w:r>
      <w:r w:rsidR="00193A6B">
        <w:rPr>
          <w:rFonts w:ascii="Arial" w:hAnsi="Arial" w:cs="Arial"/>
          <w:bCs/>
          <w:sz w:val="22"/>
          <w:szCs w:val="22"/>
        </w:rPr>
        <w:t xml:space="preserve"> NM</w:t>
      </w:r>
    </w:p>
    <w:p w14:paraId="1D23F19C" w14:textId="06F8B78E" w:rsidR="00AA09F6" w:rsidRDefault="00AA09F6" w:rsidP="00101D34">
      <w:pPr>
        <w:ind w:firstLine="720"/>
        <w:rPr>
          <w:rFonts w:ascii="Arial" w:hAnsi="Arial" w:cs="Arial"/>
          <w:bCs/>
          <w:sz w:val="22"/>
          <w:szCs w:val="22"/>
        </w:rPr>
      </w:pPr>
    </w:p>
    <w:p w14:paraId="4AA200A0" w14:textId="77777777" w:rsidR="000F1ACC" w:rsidRDefault="00AA09F6" w:rsidP="00101D34">
      <w:pPr>
        <w:ind w:firstLine="720"/>
        <w:rPr>
          <w:rFonts w:ascii="Arial" w:hAnsi="Arial" w:cs="Arial"/>
          <w:bCs/>
          <w:sz w:val="22"/>
          <w:szCs w:val="22"/>
        </w:rPr>
      </w:pPr>
      <w:r>
        <w:rPr>
          <w:rFonts w:ascii="Arial" w:hAnsi="Arial" w:cs="Arial"/>
          <w:bCs/>
          <w:sz w:val="22"/>
          <w:szCs w:val="22"/>
        </w:rPr>
        <w:t xml:space="preserve">8.  Consideration of Renewal of Proposal No. 16-17-09, Comprehensive Inmate Medical, </w:t>
      </w:r>
    </w:p>
    <w:p w14:paraId="0EA679D0" w14:textId="636B11FF" w:rsidR="00AA09F6" w:rsidRDefault="000F1ACC" w:rsidP="00101D34">
      <w:pPr>
        <w:ind w:firstLine="720"/>
        <w:rPr>
          <w:rFonts w:ascii="Arial" w:hAnsi="Arial" w:cs="Arial"/>
          <w:bCs/>
          <w:sz w:val="22"/>
          <w:szCs w:val="22"/>
        </w:rPr>
      </w:pPr>
      <w:r>
        <w:rPr>
          <w:rFonts w:ascii="Arial" w:hAnsi="Arial" w:cs="Arial"/>
          <w:bCs/>
          <w:sz w:val="22"/>
          <w:szCs w:val="22"/>
        </w:rPr>
        <w:t xml:space="preserve">     </w:t>
      </w:r>
      <w:r w:rsidR="00AA09F6">
        <w:rPr>
          <w:rFonts w:ascii="Arial" w:hAnsi="Arial" w:cs="Arial"/>
          <w:bCs/>
          <w:sz w:val="22"/>
          <w:szCs w:val="22"/>
        </w:rPr>
        <w:t>Mental Health or Pharma</w:t>
      </w:r>
      <w:r w:rsidR="004855F9">
        <w:rPr>
          <w:rFonts w:ascii="Arial" w:hAnsi="Arial" w:cs="Arial"/>
          <w:bCs/>
          <w:sz w:val="22"/>
          <w:szCs w:val="22"/>
        </w:rPr>
        <w:t xml:space="preserve">ceutical Care </w:t>
      </w:r>
      <w:r>
        <w:rPr>
          <w:rFonts w:ascii="Arial" w:hAnsi="Arial" w:cs="Arial"/>
          <w:bCs/>
          <w:sz w:val="22"/>
          <w:szCs w:val="22"/>
        </w:rPr>
        <w:t>to Wellpath LLC</w:t>
      </w:r>
    </w:p>
    <w:p w14:paraId="4E31F458" w14:textId="6D77AEA1" w:rsidR="00921A46" w:rsidRDefault="00921A46" w:rsidP="00101D34">
      <w:pPr>
        <w:ind w:firstLine="720"/>
        <w:rPr>
          <w:rFonts w:ascii="Arial" w:hAnsi="Arial" w:cs="Arial"/>
          <w:bCs/>
          <w:sz w:val="22"/>
          <w:szCs w:val="22"/>
        </w:rPr>
      </w:pPr>
    </w:p>
    <w:p w14:paraId="4299EBF7" w14:textId="77777777" w:rsidR="00070E7F" w:rsidRDefault="000F1ACC" w:rsidP="00101D34">
      <w:pPr>
        <w:ind w:firstLine="720"/>
        <w:rPr>
          <w:rFonts w:ascii="Arial" w:hAnsi="Arial" w:cs="Arial"/>
          <w:bCs/>
          <w:sz w:val="22"/>
          <w:szCs w:val="22"/>
        </w:rPr>
      </w:pPr>
      <w:r>
        <w:rPr>
          <w:rFonts w:ascii="Arial" w:hAnsi="Arial" w:cs="Arial"/>
          <w:bCs/>
          <w:sz w:val="22"/>
          <w:szCs w:val="22"/>
        </w:rPr>
        <w:t>9</w:t>
      </w:r>
      <w:r w:rsidR="00921A46">
        <w:rPr>
          <w:rFonts w:ascii="Arial" w:hAnsi="Arial" w:cs="Arial"/>
          <w:bCs/>
          <w:sz w:val="22"/>
          <w:szCs w:val="22"/>
        </w:rPr>
        <w:t>.</w:t>
      </w:r>
      <w:r w:rsidR="002A44BD">
        <w:rPr>
          <w:rFonts w:ascii="Arial" w:hAnsi="Arial" w:cs="Arial"/>
          <w:bCs/>
          <w:sz w:val="22"/>
          <w:szCs w:val="22"/>
        </w:rPr>
        <w:t xml:space="preserve">  Consideration of Renewal of </w:t>
      </w:r>
      <w:r w:rsidR="000E7637">
        <w:rPr>
          <w:rFonts w:ascii="Arial" w:hAnsi="Arial" w:cs="Arial"/>
          <w:bCs/>
          <w:sz w:val="22"/>
          <w:szCs w:val="22"/>
        </w:rPr>
        <w:t xml:space="preserve">Bid 17-18-24, Price Agreement for the Purchase of </w:t>
      </w:r>
    </w:p>
    <w:p w14:paraId="311FD203" w14:textId="366E811E" w:rsidR="002F6286" w:rsidRDefault="00070E7F" w:rsidP="00EC128D">
      <w:pPr>
        <w:ind w:firstLine="720"/>
        <w:rPr>
          <w:rFonts w:ascii="Arial" w:hAnsi="Arial" w:cs="Arial"/>
          <w:bCs/>
          <w:sz w:val="22"/>
          <w:szCs w:val="22"/>
        </w:rPr>
      </w:pPr>
      <w:r>
        <w:rPr>
          <w:rFonts w:ascii="Arial" w:hAnsi="Arial" w:cs="Arial"/>
          <w:bCs/>
          <w:sz w:val="22"/>
          <w:szCs w:val="22"/>
        </w:rPr>
        <w:t xml:space="preserve">     W</w:t>
      </w:r>
      <w:r w:rsidR="000E7637">
        <w:rPr>
          <w:rFonts w:ascii="Arial" w:hAnsi="Arial" w:cs="Arial"/>
          <w:bCs/>
          <w:sz w:val="22"/>
          <w:szCs w:val="22"/>
        </w:rPr>
        <w:t xml:space="preserve">arehouse Supplies to Various Vendors </w:t>
      </w:r>
    </w:p>
    <w:p w14:paraId="485C2C99" w14:textId="1327B51D" w:rsidR="002803DC" w:rsidRDefault="002803DC" w:rsidP="00EC128D">
      <w:pPr>
        <w:ind w:firstLine="720"/>
        <w:rPr>
          <w:rFonts w:ascii="Arial" w:hAnsi="Arial" w:cs="Arial"/>
          <w:bCs/>
          <w:sz w:val="22"/>
          <w:szCs w:val="22"/>
        </w:rPr>
      </w:pPr>
    </w:p>
    <w:p w14:paraId="1C9E0779" w14:textId="77777777" w:rsidR="002803DC" w:rsidRDefault="002803DC" w:rsidP="002803DC">
      <w:pPr>
        <w:ind w:firstLine="720"/>
        <w:rPr>
          <w:rFonts w:ascii="Arial" w:hAnsi="Arial" w:cs="Arial"/>
          <w:bCs/>
          <w:sz w:val="22"/>
          <w:szCs w:val="22"/>
        </w:rPr>
      </w:pPr>
      <w:r>
        <w:rPr>
          <w:rFonts w:ascii="Arial" w:hAnsi="Arial" w:cs="Arial"/>
          <w:bCs/>
          <w:sz w:val="22"/>
          <w:szCs w:val="22"/>
        </w:rPr>
        <w:t xml:space="preserve">10.  Consideration of DWI Grant Agreement #21-D-G-24 with DFA/LGD for operation of </w:t>
      </w:r>
    </w:p>
    <w:p w14:paraId="69A280A7" w14:textId="678541BD" w:rsidR="002803DC" w:rsidRDefault="002803DC" w:rsidP="002803DC">
      <w:pPr>
        <w:ind w:firstLine="720"/>
        <w:rPr>
          <w:rFonts w:ascii="Arial" w:hAnsi="Arial" w:cs="Arial"/>
          <w:bCs/>
          <w:sz w:val="22"/>
          <w:szCs w:val="22"/>
        </w:rPr>
      </w:pPr>
      <w:r>
        <w:rPr>
          <w:rFonts w:ascii="Arial" w:hAnsi="Arial" w:cs="Arial"/>
          <w:bCs/>
          <w:sz w:val="22"/>
          <w:szCs w:val="22"/>
        </w:rPr>
        <w:t xml:space="preserve">  </w:t>
      </w:r>
      <w:r w:rsidR="00BE30AF">
        <w:rPr>
          <w:rFonts w:ascii="Arial" w:hAnsi="Arial" w:cs="Arial"/>
          <w:bCs/>
          <w:sz w:val="22"/>
          <w:szCs w:val="22"/>
        </w:rPr>
        <w:t xml:space="preserve">     </w:t>
      </w:r>
      <w:r>
        <w:rPr>
          <w:rFonts w:ascii="Arial" w:hAnsi="Arial" w:cs="Arial"/>
          <w:bCs/>
          <w:sz w:val="22"/>
          <w:szCs w:val="22"/>
        </w:rPr>
        <w:t xml:space="preserve">the local DWI program </w:t>
      </w:r>
    </w:p>
    <w:p w14:paraId="5FB50D51" w14:textId="3FCCCFAA" w:rsidR="002803DC" w:rsidRDefault="002803DC" w:rsidP="002803DC">
      <w:pPr>
        <w:ind w:firstLine="720"/>
        <w:rPr>
          <w:rFonts w:ascii="Arial" w:hAnsi="Arial" w:cs="Arial"/>
          <w:bCs/>
          <w:sz w:val="22"/>
          <w:szCs w:val="22"/>
        </w:rPr>
      </w:pPr>
    </w:p>
    <w:p w14:paraId="30C2A77A" w14:textId="199BFBC7" w:rsidR="002803DC" w:rsidRDefault="002803DC" w:rsidP="002803DC">
      <w:pPr>
        <w:ind w:firstLine="720"/>
        <w:rPr>
          <w:rFonts w:ascii="Arial" w:hAnsi="Arial" w:cs="Arial"/>
          <w:bCs/>
          <w:sz w:val="22"/>
          <w:szCs w:val="22"/>
        </w:rPr>
      </w:pPr>
      <w:r>
        <w:rPr>
          <w:rFonts w:ascii="Arial" w:hAnsi="Arial" w:cs="Arial"/>
          <w:bCs/>
          <w:sz w:val="22"/>
          <w:szCs w:val="22"/>
        </w:rPr>
        <w:t xml:space="preserve">11. </w:t>
      </w:r>
      <w:r w:rsidR="00763E27">
        <w:rPr>
          <w:rFonts w:ascii="Arial" w:hAnsi="Arial" w:cs="Arial"/>
          <w:bCs/>
          <w:sz w:val="22"/>
          <w:szCs w:val="22"/>
        </w:rPr>
        <w:t xml:space="preserve"> </w:t>
      </w:r>
      <w:r>
        <w:rPr>
          <w:rFonts w:ascii="Arial" w:hAnsi="Arial" w:cs="Arial"/>
          <w:bCs/>
          <w:sz w:val="22"/>
          <w:szCs w:val="22"/>
        </w:rPr>
        <w:t xml:space="preserve">Consideration of Approval of the FY2021 DWI Planning Council Membership </w:t>
      </w:r>
    </w:p>
    <w:p w14:paraId="2721F0D3" w14:textId="2676DD98" w:rsidR="002F6286" w:rsidRDefault="002803DC" w:rsidP="00101D34">
      <w:pPr>
        <w:ind w:firstLine="720"/>
        <w:rPr>
          <w:rFonts w:ascii="Arial" w:hAnsi="Arial" w:cs="Arial"/>
          <w:b/>
          <w:sz w:val="22"/>
          <w:szCs w:val="22"/>
        </w:rPr>
      </w:pPr>
      <w:r>
        <w:rPr>
          <w:rFonts w:ascii="Arial" w:hAnsi="Arial" w:cs="Arial"/>
          <w:bCs/>
          <w:sz w:val="22"/>
          <w:szCs w:val="22"/>
        </w:rPr>
        <w:t xml:space="preserve">     </w:t>
      </w:r>
    </w:p>
    <w:p w14:paraId="23734E73" w14:textId="563DCBE7" w:rsidR="00921A46" w:rsidRDefault="002F6286" w:rsidP="00101D34">
      <w:pPr>
        <w:ind w:firstLine="720"/>
        <w:rPr>
          <w:rFonts w:ascii="Arial" w:hAnsi="Arial" w:cs="Arial"/>
          <w:bCs/>
          <w:sz w:val="22"/>
          <w:szCs w:val="22"/>
        </w:rPr>
      </w:pPr>
      <w:r>
        <w:rPr>
          <w:rFonts w:ascii="Arial" w:hAnsi="Arial" w:cs="Arial"/>
          <w:bCs/>
          <w:sz w:val="22"/>
          <w:szCs w:val="22"/>
        </w:rPr>
        <w:t>1</w:t>
      </w:r>
      <w:r w:rsidR="00BE30AF">
        <w:rPr>
          <w:rFonts w:ascii="Arial" w:hAnsi="Arial" w:cs="Arial"/>
          <w:bCs/>
          <w:sz w:val="22"/>
          <w:szCs w:val="22"/>
        </w:rPr>
        <w:t>2</w:t>
      </w:r>
      <w:r>
        <w:rPr>
          <w:rFonts w:ascii="Arial" w:hAnsi="Arial" w:cs="Arial"/>
          <w:bCs/>
          <w:sz w:val="22"/>
          <w:szCs w:val="22"/>
        </w:rPr>
        <w:t>.</w:t>
      </w:r>
      <w:r w:rsidR="00763E27">
        <w:rPr>
          <w:rFonts w:ascii="Arial" w:hAnsi="Arial" w:cs="Arial"/>
          <w:bCs/>
          <w:sz w:val="22"/>
          <w:szCs w:val="22"/>
        </w:rPr>
        <w:t xml:space="preserve">  </w:t>
      </w:r>
      <w:r w:rsidR="00921A46">
        <w:rPr>
          <w:rFonts w:ascii="Arial" w:hAnsi="Arial" w:cs="Arial"/>
          <w:bCs/>
          <w:sz w:val="22"/>
          <w:szCs w:val="22"/>
        </w:rPr>
        <w:t>Consideration of Renewal of County Manager’s Employment Agreement</w:t>
      </w:r>
    </w:p>
    <w:p w14:paraId="2DD4CA7A" w14:textId="57687BEB" w:rsidR="00D4120A" w:rsidRDefault="00D4120A" w:rsidP="00101D34">
      <w:pPr>
        <w:ind w:firstLine="720"/>
        <w:rPr>
          <w:rFonts w:ascii="Arial" w:hAnsi="Arial" w:cs="Arial"/>
          <w:bCs/>
          <w:sz w:val="22"/>
          <w:szCs w:val="22"/>
        </w:rPr>
      </w:pPr>
    </w:p>
    <w:p w14:paraId="5E66B8CA" w14:textId="2E6FF774" w:rsidR="00D4120A" w:rsidRDefault="00D4120A" w:rsidP="00101D34">
      <w:pPr>
        <w:ind w:firstLine="720"/>
        <w:rPr>
          <w:rFonts w:ascii="Arial" w:hAnsi="Arial" w:cs="Arial"/>
          <w:bCs/>
          <w:sz w:val="22"/>
          <w:szCs w:val="22"/>
        </w:rPr>
      </w:pPr>
    </w:p>
    <w:p w14:paraId="63F5B593" w14:textId="11A7B3D8" w:rsidR="00E31404" w:rsidRDefault="00F456DC" w:rsidP="007458DF">
      <w:pPr>
        <w:rPr>
          <w:rFonts w:ascii="Arial" w:hAnsi="Arial" w:cs="Arial"/>
          <w:b/>
          <w:sz w:val="22"/>
          <w:szCs w:val="22"/>
          <w:u w:val="single"/>
        </w:rPr>
      </w:pPr>
      <w:r>
        <w:rPr>
          <w:rFonts w:ascii="Arial" w:hAnsi="Arial" w:cs="Arial"/>
          <w:sz w:val="22"/>
          <w:szCs w:val="22"/>
        </w:rPr>
        <w:tab/>
      </w:r>
      <w:r w:rsidR="00C51983">
        <w:rPr>
          <w:rFonts w:ascii="Arial" w:hAnsi="Arial" w:cs="Arial"/>
          <w:b/>
          <w:sz w:val="22"/>
          <w:szCs w:val="22"/>
          <w:u w:val="single"/>
        </w:rPr>
        <w:t>New Business</w:t>
      </w:r>
    </w:p>
    <w:p w14:paraId="2997F91F" w14:textId="5452FEAA" w:rsidR="00E44CC7" w:rsidRDefault="009B106B" w:rsidP="00E44CC7">
      <w:pPr>
        <w:ind w:firstLine="720"/>
        <w:rPr>
          <w:rFonts w:ascii="Arial" w:hAnsi="Arial" w:cs="Arial"/>
          <w:bCs/>
          <w:sz w:val="22"/>
          <w:szCs w:val="22"/>
        </w:rPr>
      </w:pPr>
      <w:r>
        <w:rPr>
          <w:rFonts w:ascii="Arial" w:hAnsi="Arial" w:cs="Arial"/>
          <w:bCs/>
          <w:sz w:val="22"/>
          <w:szCs w:val="22"/>
        </w:rPr>
        <w:t xml:space="preserve">  </w:t>
      </w:r>
    </w:p>
    <w:p w14:paraId="5B731109" w14:textId="30C4203A" w:rsidR="00026F56" w:rsidRDefault="00E44CC7" w:rsidP="00026F56">
      <w:pPr>
        <w:ind w:firstLine="720"/>
        <w:rPr>
          <w:rFonts w:ascii="Arial" w:hAnsi="Arial" w:cs="Arial"/>
          <w:bCs/>
          <w:sz w:val="22"/>
          <w:szCs w:val="22"/>
        </w:rPr>
      </w:pPr>
      <w:r>
        <w:rPr>
          <w:rFonts w:ascii="Arial" w:hAnsi="Arial" w:cs="Arial"/>
          <w:bCs/>
          <w:sz w:val="22"/>
          <w:szCs w:val="22"/>
        </w:rPr>
        <w:t xml:space="preserve">1.  </w:t>
      </w:r>
      <w:r w:rsidR="00026F56">
        <w:rPr>
          <w:rFonts w:ascii="Arial" w:hAnsi="Arial" w:cs="Arial"/>
          <w:bCs/>
          <w:sz w:val="22"/>
          <w:szCs w:val="22"/>
        </w:rPr>
        <w:t>Consideration of Preliminary Plat for Cal-S</w:t>
      </w:r>
      <w:r w:rsidR="00394B09">
        <w:rPr>
          <w:rFonts w:ascii="Arial" w:hAnsi="Arial" w:cs="Arial"/>
          <w:bCs/>
          <w:sz w:val="22"/>
          <w:szCs w:val="22"/>
        </w:rPr>
        <w:t>to</w:t>
      </w:r>
      <w:r w:rsidR="00026F56">
        <w:rPr>
          <w:rFonts w:ascii="Arial" w:hAnsi="Arial" w:cs="Arial"/>
          <w:bCs/>
          <w:sz w:val="22"/>
          <w:szCs w:val="22"/>
        </w:rPr>
        <w:t xml:space="preserve">ck Subdivision and Paving Variance – </w:t>
      </w:r>
    </w:p>
    <w:p w14:paraId="68616341" w14:textId="77777777" w:rsidR="00026F56" w:rsidRDefault="00026F56" w:rsidP="00026F56">
      <w:pPr>
        <w:ind w:firstLine="720"/>
        <w:rPr>
          <w:rFonts w:ascii="Arial" w:hAnsi="Arial" w:cs="Arial"/>
          <w:b/>
          <w:sz w:val="22"/>
          <w:szCs w:val="22"/>
        </w:rPr>
      </w:pPr>
      <w:r>
        <w:rPr>
          <w:rFonts w:ascii="Arial" w:hAnsi="Arial" w:cs="Arial"/>
          <w:bCs/>
          <w:sz w:val="22"/>
          <w:szCs w:val="22"/>
        </w:rPr>
        <w:t xml:space="preserve">     David Barnett, Subdivision Review Officer – </w:t>
      </w:r>
      <w:r>
        <w:rPr>
          <w:rFonts w:ascii="Arial" w:hAnsi="Arial" w:cs="Arial"/>
          <w:b/>
          <w:sz w:val="22"/>
          <w:szCs w:val="22"/>
        </w:rPr>
        <w:t>Action Item</w:t>
      </w:r>
      <w:bookmarkStart w:id="1" w:name="_GoBack"/>
      <w:bookmarkEnd w:id="1"/>
    </w:p>
    <w:p w14:paraId="02D6C638" w14:textId="047F0AEB" w:rsidR="00156F9E" w:rsidRDefault="00156F9E" w:rsidP="002B017D">
      <w:pPr>
        <w:ind w:firstLine="720"/>
        <w:rPr>
          <w:rFonts w:ascii="Arial" w:hAnsi="Arial" w:cs="Arial"/>
          <w:b/>
          <w:sz w:val="22"/>
          <w:szCs w:val="22"/>
        </w:rPr>
      </w:pPr>
    </w:p>
    <w:p w14:paraId="0DD14D2B" w14:textId="77777777" w:rsidR="00B63294" w:rsidRDefault="005878F9" w:rsidP="002B017D">
      <w:pPr>
        <w:ind w:firstLine="720"/>
        <w:rPr>
          <w:rFonts w:ascii="Arial" w:hAnsi="Arial" w:cs="Arial"/>
          <w:bCs/>
          <w:sz w:val="22"/>
          <w:szCs w:val="22"/>
        </w:rPr>
      </w:pPr>
      <w:r>
        <w:rPr>
          <w:rFonts w:ascii="Arial" w:hAnsi="Arial" w:cs="Arial"/>
          <w:bCs/>
          <w:sz w:val="22"/>
          <w:szCs w:val="22"/>
        </w:rPr>
        <w:t xml:space="preserve">2.  Consideration of Approval of Resolutions </w:t>
      </w:r>
      <w:r w:rsidR="001A3746">
        <w:rPr>
          <w:rFonts w:ascii="Arial" w:hAnsi="Arial" w:cs="Arial"/>
          <w:bCs/>
          <w:sz w:val="22"/>
          <w:szCs w:val="22"/>
        </w:rPr>
        <w:t xml:space="preserve">No. 19-20-63, 19-20-64, and 19-20-65, </w:t>
      </w:r>
    </w:p>
    <w:p w14:paraId="7FF88B00" w14:textId="77777777" w:rsidR="00B63294" w:rsidRDefault="00B63294" w:rsidP="002B017D">
      <w:pPr>
        <w:ind w:firstLine="720"/>
        <w:rPr>
          <w:rFonts w:ascii="Arial" w:hAnsi="Arial" w:cs="Arial"/>
          <w:bCs/>
          <w:sz w:val="22"/>
          <w:szCs w:val="22"/>
        </w:rPr>
      </w:pPr>
      <w:r>
        <w:rPr>
          <w:rFonts w:ascii="Arial" w:hAnsi="Arial" w:cs="Arial"/>
          <w:bCs/>
          <w:sz w:val="22"/>
          <w:szCs w:val="22"/>
        </w:rPr>
        <w:t xml:space="preserve">     </w:t>
      </w:r>
      <w:r w:rsidR="001A3746">
        <w:rPr>
          <w:rFonts w:ascii="Arial" w:hAnsi="Arial" w:cs="Arial"/>
          <w:bCs/>
          <w:sz w:val="22"/>
          <w:szCs w:val="22"/>
        </w:rPr>
        <w:t xml:space="preserve">Supporting New Mexico DOT 2020/2021 Local Government Road Fund </w:t>
      </w:r>
    </w:p>
    <w:p w14:paraId="51B8BED5" w14:textId="1D0F735A" w:rsidR="001A3746" w:rsidRDefault="00B63294" w:rsidP="002B017D">
      <w:pPr>
        <w:ind w:firstLine="720"/>
        <w:rPr>
          <w:rFonts w:ascii="Arial" w:hAnsi="Arial" w:cs="Arial"/>
          <w:b/>
          <w:sz w:val="22"/>
          <w:szCs w:val="22"/>
        </w:rPr>
      </w:pPr>
      <w:r>
        <w:rPr>
          <w:rFonts w:ascii="Arial" w:hAnsi="Arial" w:cs="Arial"/>
          <w:bCs/>
          <w:sz w:val="22"/>
          <w:szCs w:val="22"/>
        </w:rPr>
        <w:t xml:space="preserve">     </w:t>
      </w:r>
      <w:r w:rsidR="001A3746">
        <w:rPr>
          <w:rFonts w:ascii="Arial" w:hAnsi="Arial" w:cs="Arial"/>
          <w:bCs/>
          <w:sz w:val="22"/>
          <w:szCs w:val="22"/>
        </w:rPr>
        <w:t xml:space="preserve">Award/Participation – Nick Porell, Public Works Director – </w:t>
      </w:r>
      <w:r w:rsidR="001A3746">
        <w:rPr>
          <w:rFonts w:ascii="Arial" w:hAnsi="Arial" w:cs="Arial"/>
          <w:b/>
          <w:sz w:val="22"/>
          <w:szCs w:val="22"/>
        </w:rPr>
        <w:t>Action Item</w:t>
      </w:r>
    </w:p>
    <w:p w14:paraId="74C8FE49" w14:textId="5DD0385E" w:rsidR="007B41AF" w:rsidRDefault="007B41AF" w:rsidP="002B017D">
      <w:pPr>
        <w:ind w:firstLine="720"/>
        <w:rPr>
          <w:rFonts w:ascii="Arial" w:hAnsi="Arial" w:cs="Arial"/>
          <w:b/>
          <w:sz w:val="22"/>
          <w:szCs w:val="22"/>
        </w:rPr>
      </w:pPr>
    </w:p>
    <w:p w14:paraId="0C77060D" w14:textId="77777777" w:rsidR="00446CC7" w:rsidRDefault="007B41AF" w:rsidP="007944AE">
      <w:pPr>
        <w:ind w:firstLine="720"/>
        <w:rPr>
          <w:rFonts w:ascii="Arial" w:hAnsi="Arial" w:cs="Arial"/>
          <w:bCs/>
          <w:sz w:val="22"/>
          <w:szCs w:val="22"/>
        </w:rPr>
      </w:pPr>
      <w:r>
        <w:rPr>
          <w:rFonts w:ascii="Arial" w:hAnsi="Arial" w:cs="Arial"/>
          <w:bCs/>
          <w:sz w:val="22"/>
          <w:szCs w:val="22"/>
        </w:rPr>
        <w:t xml:space="preserve">3.  </w:t>
      </w:r>
      <w:r w:rsidR="007944AE">
        <w:rPr>
          <w:rFonts w:ascii="Arial" w:hAnsi="Arial" w:cs="Arial"/>
          <w:bCs/>
          <w:sz w:val="22"/>
          <w:szCs w:val="22"/>
        </w:rPr>
        <w:t xml:space="preserve">Consideration of </w:t>
      </w:r>
      <w:r w:rsidR="00E8154C">
        <w:rPr>
          <w:rFonts w:ascii="Arial" w:hAnsi="Arial" w:cs="Arial"/>
          <w:bCs/>
          <w:sz w:val="22"/>
          <w:szCs w:val="22"/>
        </w:rPr>
        <w:t xml:space="preserve">Approval of Modifications to </w:t>
      </w:r>
      <w:r w:rsidR="007944AE">
        <w:rPr>
          <w:rFonts w:ascii="Arial" w:hAnsi="Arial" w:cs="Arial"/>
          <w:bCs/>
          <w:sz w:val="22"/>
          <w:szCs w:val="22"/>
        </w:rPr>
        <w:t xml:space="preserve">San Juan Country </w:t>
      </w:r>
      <w:r w:rsidR="00446CC7">
        <w:rPr>
          <w:rFonts w:ascii="Arial" w:hAnsi="Arial" w:cs="Arial"/>
          <w:bCs/>
          <w:sz w:val="22"/>
          <w:szCs w:val="22"/>
        </w:rPr>
        <w:t xml:space="preserve">Solid Waste </w:t>
      </w:r>
    </w:p>
    <w:p w14:paraId="545EF052" w14:textId="3DE267EB" w:rsidR="007944AE" w:rsidRDefault="00446CC7" w:rsidP="007944AE">
      <w:pPr>
        <w:ind w:firstLine="720"/>
        <w:rPr>
          <w:rFonts w:ascii="Arial" w:hAnsi="Arial" w:cs="Arial"/>
          <w:b/>
          <w:sz w:val="22"/>
          <w:szCs w:val="22"/>
        </w:rPr>
      </w:pPr>
      <w:r>
        <w:rPr>
          <w:rFonts w:ascii="Arial" w:hAnsi="Arial" w:cs="Arial"/>
          <w:bCs/>
          <w:sz w:val="22"/>
          <w:szCs w:val="22"/>
        </w:rPr>
        <w:t xml:space="preserve">     Operational Hours </w:t>
      </w:r>
      <w:r w:rsidR="007944AE">
        <w:rPr>
          <w:rFonts w:ascii="Arial" w:hAnsi="Arial" w:cs="Arial"/>
          <w:bCs/>
          <w:sz w:val="22"/>
          <w:szCs w:val="22"/>
        </w:rPr>
        <w:t>– Nick</w:t>
      </w:r>
      <w:r>
        <w:rPr>
          <w:rFonts w:ascii="Arial" w:hAnsi="Arial" w:cs="Arial"/>
          <w:bCs/>
          <w:sz w:val="22"/>
          <w:szCs w:val="22"/>
        </w:rPr>
        <w:t xml:space="preserve"> </w:t>
      </w:r>
      <w:r w:rsidR="007944AE">
        <w:rPr>
          <w:rFonts w:ascii="Arial" w:hAnsi="Arial" w:cs="Arial"/>
          <w:bCs/>
          <w:sz w:val="22"/>
          <w:szCs w:val="22"/>
        </w:rPr>
        <w:t xml:space="preserve">Porell, Public Works Director – </w:t>
      </w:r>
      <w:r w:rsidR="007944AE">
        <w:rPr>
          <w:rFonts w:ascii="Arial" w:hAnsi="Arial" w:cs="Arial"/>
          <w:b/>
          <w:sz w:val="22"/>
          <w:szCs w:val="22"/>
        </w:rPr>
        <w:t>Action Item</w:t>
      </w:r>
    </w:p>
    <w:p w14:paraId="59366862" w14:textId="77777777" w:rsidR="007944AE" w:rsidRPr="00C17CC5" w:rsidRDefault="007944AE" w:rsidP="007944AE">
      <w:pPr>
        <w:ind w:firstLine="720"/>
        <w:rPr>
          <w:rFonts w:ascii="Arial" w:hAnsi="Arial" w:cs="Arial"/>
          <w:b/>
          <w:sz w:val="22"/>
          <w:szCs w:val="22"/>
        </w:rPr>
      </w:pPr>
    </w:p>
    <w:p w14:paraId="65E1A32F" w14:textId="75CEE1D8" w:rsidR="00065B4C" w:rsidRDefault="007944AE" w:rsidP="002B017D">
      <w:pPr>
        <w:ind w:firstLine="720"/>
        <w:rPr>
          <w:rFonts w:ascii="Arial" w:hAnsi="Arial" w:cs="Arial"/>
          <w:bCs/>
          <w:sz w:val="22"/>
          <w:szCs w:val="22"/>
        </w:rPr>
      </w:pPr>
      <w:r>
        <w:rPr>
          <w:rFonts w:ascii="Arial" w:hAnsi="Arial" w:cs="Arial"/>
          <w:bCs/>
          <w:sz w:val="22"/>
          <w:szCs w:val="22"/>
        </w:rPr>
        <w:t xml:space="preserve">4.  </w:t>
      </w:r>
      <w:r w:rsidR="00065B4C">
        <w:rPr>
          <w:rFonts w:ascii="Arial" w:hAnsi="Arial" w:cs="Arial"/>
          <w:bCs/>
          <w:sz w:val="22"/>
          <w:szCs w:val="22"/>
        </w:rPr>
        <w:t xml:space="preserve">Consideration of Amendment and Restatement of San Juan County Employee </w:t>
      </w:r>
    </w:p>
    <w:p w14:paraId="00620F8B" w14:textId="215B6D27" w:rsidR="00065B4C" w:rsidRDefault="00065B4C" w:rsidP="002B017D">
      <w:pPr>
        <w:ind w:firstLine="720"/>
        <w:rPr>
          <w:rFonts w:ascii="Arial" w:hAnsi="Arial" w:cs="Arial"/>
          <w:b/>
          <w:sz w:val="22"/>
          <w:szCs w:val="22"/>
        </w:rPr>
      </w:pPr>
      <w:r>
        <w:rPr>
          <w:rFonts w:ascii="Arial" w:hAnsi="Arial" w:cs="Arial"/>
          <w:bCs/>
          <w:sz w:val="22"/>
          <w:szCs w:val="22"/>
        </w:rPr>
        <w:t xml:space="preserve">     Handbook, Ordinance No. 34 – Doug Echols, County Attorney – </w:t>
      </w:r>
      <w:r>
        <w:rPr>
          <w:rFonts w:ascii="Arial" w:hAnsi="Arial" w:cs="Arial"/>
          <w:b/>
          <w:sz w:val="22"/>
          <w:szCs w:val="22"/>
        </w:rPr>
        <w:t>Action Item</w:t>
      </w:r>
    </w:p>
    <w:p w14:paraId="39220F97" w14:textId="77777777" w:rsidR="00E96F26" w:rsidRDefault="00E96F26" w:rsidP="00E96F26">
      <w:pPr>
        <w:pStyle w:val="ListParagraph"/>
        <w:ind w:left="1080"/>
        <w:rPr>
          <w:rFonts w:ascii="Arial" w:hAnsi="Arial" w:cs="Arial"/>
          <w:bCs/>
          <w:sz w:val="18"/>
          <w:szCs w:val="18"/>
        </w:rPr>
      </w:pPr>
    </w:p>
    <w:p w14:paraId="1F44E143" w14:textId="77777777" w:rsidR="0001627E" w:rsidRDefault="0001627E" w:rsidP="00E96F26">
      <w:pPr>
        <w:pStyle w:val="ListParagraph"/>
        <w:ind w:left="1080"/>
        <w:rPr>
          <w:rFonts w:ascii="Arial" w:hAnsi="Arial" w:cs="Arial"/>
          <w:bCs/>
          <w:sz w:val="18"/>
          <w:szCs w:val="18"/>
        </w:rPr>
      </w:pPr>
    </w:p>
    <w:p w14:paraId="2F056E91" w14:textId="737D0C11" w:rsidR="00E96F26" w:rsidRPr="004857AE" w:rsidRDefault="00E96F26" w:rsidP="00E96F26">
      <w:pPr>
        <w:pStyle w:val="ListParagraph"/>
        <w:ind w:left="1080"/>
        <w:rPr>
          <w:rFonts w:ascii="Arial" w:hAnsi="Arial" w:cs="Arial"/>
          <w:bCs/>
          <w:sz w:val="18"/>
          <w:szCs w:val="18"/>
        </w:rPr>
      </w:pPr>
      <w:r w:rsidRPr="004857AE">
        <w:rPr>
          <w:rFonts w:ascii="Arial" w:hAnsi="Arial" w:cs="Arial"/>
          <w:bCs/>
          <w:sz w:val="18"/>
          <w:szCs w:val="18"/>
        </w:rPr>
        <w:lastRenderedPageBreak/>
        <w:t>San Juan County Commission</w:t>
      </w:r>
    </w:p>
    <w:p w14:paraId="7E6F789A" w14:textId="77777777" w:rsidR="00E96F26" w:rsidRPr="004857AE" w:rsidRDefault="00E96F26" w:rsidP="00E96F26">
      <w:pPr>
        <w:pStyle w:val="ListParagraph"/>
        <w:ind w:left="1080"/>
        <w:rPr>
          <w:rFonts w:ascii="Arial" w:hAnsi="Arial" w:cs="Arial"/>
          <w:bCs/>
          <w:sz w:val="18"/>
          <w:szCs w:val="18"/>
        </w:rPr>
      </w:pPr>
      <w:r>
        <w:rPr>
          <w:rFonts w:ascii="Arial" w:hAnsi="Arial" w:cs="Arial"/>
          <w:bCs/>
          <w:sz w:val="18"/>
          <w:szCs w:val="18"/>
        </w:rPr>
        <w:t>June 9</w:t>
      </w:r>
      <w:r w:rsidRPr="004857AE">
        <w:rPr>
          <w:rFonts w:ascii="Arial" w:hAnsi="Arial" w:cs="Arial"/>
          <w:bCs/>
          <w:sz w:val="18"/>
          <w:szCs w:val="18"/>
        </w:rPr>
        <w:t>, 2020</w:t>
      </w:r>
    </w:p>
    <w:p w14:paraId="1572BA89" w14:textId="69E9BA83" w:rsidR="00E96F26" w:rsidRPr="004857AE" w:rsidRDefault="00E96F26" w:rsidP="00E96F26">
      <w:pPr>
        <w:pStyle w:val="ListParagraph"/>
        <w:ind w:left="1080"/>
        <w:rPr>
          <w:rFonts w:ascii="Arial" w:hAnsi="Arial" w:cs="Arial"/>
          <w:bCs/>
          <w:sz w:val="18"/>
          <w:szCs w:val="18"/>
        </w:rPr>
      </w:pPr>
      <w:r w:rsidRPr="004857AE">
        <w:rPr>
          <w:rFonts w:ascii="Arial" w:hAnsi="Arial" w:cs="Arial"/>
          <w:bCs/>
          <w:sz w:val="18"/>
          <w:szCs w:val="18"/>
        </w:rPr>
        <w:t xml:space="preserve">Page </w:t>
      </w:r>
      <w:r>
        <w:rPr>
          <w:rFonts w:ascii="Arial" w:hAnsi="Arial" w:cs="Arial"/>
          <w:bCs/>
          <w:sz w:val="18"/>
          <w:szCs w:val="18"/>
        </w:rPr>
        <w:t>3</w:t>
      </w:r>
    </w:p>
    <w:p w14:paraId="31D24773" w14:textId="7A514961" w:rsidR="008E63A2" w:rsidRDefault="008E63A2" w:rsidP="002B017D">
      <w:pPr>
        <w:ind w:firstLine="720"/>
        <w:rPr>
          <w:rFonts w:ascii="Arial" w:hAnsi="Arial" w:cs="Arial"/>
          <w:b/>
          <w:sz w:val="22"/>
          <w:szCs w:val="22"/>
        </w:rPr>
      </w:pPr>
    </w:p>
    <w:p w14:paraId="01310302" w14:textId="77777777" w:rsidR="00C64729" w:rsidRDefault="007944AE" w:rsidP="00C64729">
      <w:pPr>
        <w:ind w:firstLine="720"/>
        <w:rPr>
          <w:rFonts w:ascii="Arial" w:hAnsi="Arial" w:cs="Arial"/>
          <w:bCs/>
          <w:sz w:val="22"/>
          <w:szCs w:val="22"/>
        </w:rPr>
      </w:pPr>
      <w:r>
        <w:rPr>
          <w:rFonts w:ascii="Arial" w:hAnsi="Arial" w:cs="Arial"/>
          <w:bCs/>
          <w:sz w:val="22"/>
          <w:szCs w:val="22"/>
        </w:rPr>
        <w:t>5</w:t>
      </w:r>
      <w:r w:rsidR="008E63A2">
        <w:rPr>
          <w:rFonts w:ascii="Arial" w:hAnsi="Arial" w:cs="Arial"/>
          <w:bCs/>
          <w:sz w:val="22"/>
          <w:szCs w:val="22"/>
        </w:rPr>
        <w:t xml:space="preserve">.  </w:t>
      </w:r>
      <w:r w:rsidR="00C64729">
        <w:rPr>
          <w:rFonts w:ascii="Arial" w:hAnsi="Arial" w:cs="Arial"/>
          <w:bCs/>
          <w:sz w:val="22"/>
          <w:szCs w:val="22"/>
        </w:rPr>
        <w:t>Consideration of 2</w:t>
      </w:r>
      <w:r w:rsidR="00C64729" w:rsidRPr="00095355">
        <w:rPr>
          <w:rFonts w:ascii="Arial" w:hAnsi="Arial" w:cs="Arial"/>
          <w:bCs/>
          <w:sz w:val="22"/>
          <w:szCs w:val="22"/>
          <w:vertAlign w:val="superscript"/>
        </w:rPr>
        <w:t>nd</w:t>
      </w:r>
      <w:r w:rsidR="00C64729">
        <w:rPr>
          <w:rFonts w:ascii="Arial" w:hAnsi="Arial" w:cs="Arial"/>
          <w:bCs/>
          <w:sz w:val="22"/>
          <w:szCs w:val="22"/>
        </w:rPr>
        <w:t xml:space="preserve"> Amendment to Memorandum of Understanding between the </w:t>
      </w:r>
    </w:p>
    <w:p w14:paraId="504D1999" w14:textId="77777777" w:rsidR="00C64729" w:rsidRDefault="00C64729" w:rsidP="00C64729">
      <w:pPr>
        <w:ind w:firstLine="720"/>
        <w:rPr>
          <w:rFonts w:ascii="Arial" w:hAnsi="Arial" w:cs="Arial"/>
          <w:bCs/>
          <w:sz w:val="22"/>
          <w:szCs w:val="22"/>
        </w:rPr>
      </w:pPr>
      <w:r>
        <w:rPr>
          <w:rFonts w:ascii="Arial" w:hAnsi="Arial" w:cs="Arial"/>
          <w:bCs/>
          <w:sz w:val="22"/>
          <w:szCs w:val="22"/>
        </w:rPr>
        <w:t xml:space="preserve">     Town of Kirtland, NM and San Juan County for fire, police and road maintenance </w:t>
      </w:r>
    </w:p>
    <w:p w14:paraId="38DBF36D" w14:textId="77777777" w:rsidR="00C64729" w:rsidRDefault="00C64729" w:rsidP="00C64729">
      <w:pPr>
        <w:ind w:firstLine="720"/>
        <w:rPr>
          <w:rFonts w:ascii="Arial" w:hAnsi="Arial" w:cs="Arial"/>
          <w:b/>
          <w:sz w:val="22"/>
          <w:szCs w:val="22"/>
        </w:rPr>
      </w:pPr>
      <w:r>
        <w:rPr>
          <w:rFonts w:ascii="Arial" w:hAnsi="Arial" w:cs="Arial"/>
          <w:bCs/>
          <w:sz w:val="22"/>
          <w:szCs w:val="22"/>
        </w:rPr>
        <w:t xml:space="preserve">     services – Joe Sawyer, Deputy County Attorney – </w:t>
      </w:r>
      <w:r>
        <w:rPr>
          <w:rFonts w:ascii="Arial" w:hAnsi="Arial" w:cs="Arial"/>
          <w:b/>
          <w:sz w:val="22"/>
          <w:szCs w:val="22"/>
        </w:rPr>
        <w:t>Action Item</w:t>
      </w:r>
    </w:p>
    <w:p w14:paraId="512A0289" w14:textId="77777777" w:rsidR="00561E81" w:rsidRDefault="00561E81" w:rsidP="00561E81">
      <w:pPr>
        <w:pStyle w:val="ListParagraph"/>
        <w:ind w:left="1440"/>
        <w:rPr>
          <w:rFonts w:ascii="Arial" w:hAnsi="Arial" w:cs="Arial"/>
          <w:bCs/>
          <w:sz w:val="18"/>
          <w:szCs w:val="18"/>
        </w:rPr>
      </w:pPr>
    </w:p>
    <w:p w14:paraId="0763F406" w14:textId="77777777" w:rsidR="00F23136" w:rsidRDefault="00EC128D" w:rsidP="002803DC">
      <w:pPr>
        <w:ind w:firstLine="720"/>
        <w:rPr>
          <w:rFonts w:ascii="Arial" w:hAnsi="Arial" w:cs="Arial"/>
          <w:bCs/>
          <w:sz w:val="22"/>
          <w:szCs w:val="22"/>
        </w:rPr>
      </w:pPr>
      <w:r>
        <w:rPr>
          <w:rFonts w:ascii="Arial" w:hAnsi="Arial" w:cs="Arial"/>
          <w:bCs/>
          <w:sz w:val="22"/>
          <w:szCs w:val="22"/>
        </w:rPr>
        <w:t>6</w:t>
      </w:r>
      <w:r w:rsidR="00352051">
        <w:rPr>
          <w:rFonts w:ascii="Arial" w:hAnsi="Arial" w:cs="Arial"/>
          <w:b/>
          <w:sz w:val="22"/>
          <w:szCs w:val="22"/>
        </w:rPr>
        <w:t xml:space="preserve">. </w:t>
      </w:r>
      <w:r w:rsidR="00A45758">
        <w:rPr>
          <w:rFonts w:ascii="Arial" w:hAnsi="Arial" w:cs="Arial"/>
          <w:b/>
          <w:sz w:val="22"/>
          <w:szCs w:val="22"/>
        </w:rPr>
        <w:t xml:space="preserve"> </w:t>
      </w:r>
      <w:r w:rsidR="00C333AA">
        <w:rPr>
          <w:rFonts w:ascii="Arial" w:hAnsi="Arial" w:cs="Arial"/>
          <w:bCs/>
          <w:sz w:val="22"/>
          <w:szCs w:val="22"/>
        </w:rPr>
        <w:t xml:space="preserve">Consideration of </w:t>
      </w:r>
      <w:r w:rsidR="001075D9">
        <w:rPr>
          <w:rFonts w:ascii="Arial" w:hAnsi="Arial" w:cs="Arial"/>
          <w:bCs/>
          <w:sz w:val="22"/>
          <w:szCs w:val="22"/>
        </w:rPr>
        <w:t xml:space="preserve">Approval to Submit </w:t>
      </w:r>
      <w:r w:rsidR="00A802BF">
        <w:rPr>
          <w:rFonts w:ascii="Arial" w:hAnsi="Arial" w:cs="Arial"/>
          <w:bCs/>
          <w:sz w:val="22"/>
          <w:szCs w:val="22"/>
        </w:rPr>
        <w:t xml:space="preserve">an </w:t>
      </w:r>
      <w:r w:rsidR="00C333AA">
        <w:rPr>
          <w:rFonts w:ascii="Arial" w:hAnsi="Arial" w:cs="Arial"/>
          <w:bCs/>
          <w:sz w:val="22"/>
          <w:szCs w:val="22"/>
        </w:rPr>
        <w:t xml:space="preserve">Economic Development Administration </w:t>
      </w:r>
    </w:p>
    <w:p w14:paraId="6D7BB1CC" w14:textId="0342D7D2" w:rsidR="00C333AA" w:rsidRPr="00C333AA" w:rsidRDefault="00F23136" w:rsidP="002803DC">
      <w:pPr>
        <w:ind w:firstLine="720"/>
        <w:rPr>
          <w:rFonts w:ascii="Arial" w:hAnsi="Arial" w:cs="Arial"/>
          <w:b/>
          <w:sz w:val="22"/>
          <w:szCs w:val="22"/>
        </w:rPr>
      </w:pPr>
      <w:r>
        <w:rPr>
          <w:rFonts w:ascii="Arial" w:hAnsi="Arial" w:cs="Arial"/>
          <w:bCs/>
          <w:sz w:val="22"/>
          <w:szCs w:val="22"/>
        </w:rPr>
        <w:t xml:space="preserve">     </w:t>
      </w:r>
      <w:r w:rsidR="00A802BF">
        <w:rPr>
          <w:rFonts w:ascii="Arial" w:hAnsi="Arial" w:cs="Arial"/>
          <w:bCs/>
          <w:sz w:val="22"/>
          <w:szCs w:val="22"/>
        </w:rPr>
        <w:t>CARES A</w:t>
      </w:r>
      <w:r w:rsidR="00C333AA">
        <w:rPr>
          <w:rFonts w:ascii="Arial" w:hAnsi="Arial" w:cs="Arial"/>
          <w:bCs/>
          <w:sz w:val="22"/>
          <w:szCs w:val="22"/>
        </w:rPr>
        <w:t>ct Grant</w:t>
      </w:r>
      <w:r>
        <w:rPr>
          <w:rFonts w:ascii="Arial" w:hAnsi="Arial" w:cs="Arial"/>
          <w:bCs/>
          <w:sz w:val="22"/>
          <w:szCs w:val="22"/>
        </w:rPr>
        <w:t xml:space="preserve"> </w:t>
      </w:r>
      <w:r w:rsidR="00C333AA">
        <w:rPr>
          <w:rFonts w:ascii="Arial" w:hAnsi="Arial" w:cs="Arial"/>
          <w:bCs/>
          <w:sz w:val="22"/>
          <w:szCs w:val="22"/>
        </w:rPr>
        <w:t xml:space="preserve">– Fran Fillerup, County Administrative Officer – </w:t>
      </w:r>
      <w:r w:rsidR="00C333AA">
        <w:rPr>
          <w:rFonts w:ascii="Arial" w:hAnsi="Arial" w:cs="Arial"/>
          <w:b/>
          <w:sz w:val="22"/>
          <w:szCs w:val="22"/>
        </w:rPr>
        <w:t>Action Item</w:t>
      </w:r>
    </w:p>
    <w:p w14:paraId="179FDB05" w14:textId="69B111DD" w:rsidR="00EC128D" w:rsidRDefault="00EC128D" w:rsidP="00F94BCD">
      <w:pPr>
        <w:ind w:firstLine="720"/>
        <w:rPr>
          <w:rFonts w:ascii="Arial" w:hAnsi="Arial" w:cs="Arial"/>
          <w:bCs/>
          <w:sz w:val="22"/>
          <w:szCs w:val="22"/>
        </w:rPr>
      </w:pPr>
    </w:p>
    <w:p w14:paraId="71F71229" w14:textId="48CE4ED2" w:rsidR="006B33AD" w:rsidRDefault="007151FE" w:rsidP="00F94BCD">
      <w:pPr>
        <w:ind w:firstLine="720"/>
        <w:rPr>
          <w:rFonts w:ascii="Arial" w:hAnsi="Arial" w:cs="Arial"/>
          <w:bCs/>
          <w:sz w:val="22"/>
          <w:szCs w:val="22"/>
        </w:rPr>
      </w:pPr>
      <w:r>
        <w:rPr>
          <w:rFonts w:ascii="Arial" w:hAnsi="Arial" w:cs="Arial"/>
          <w:bCs/>
          <w:sz w:val="22"/>
          <w:szCs w:val="22"/>
        </w:rPr>
        <w:t xml:space="preserve">7.  Consideration of Approval </w:t>
      </w:r>
      <w:r w:rsidR="00F23136">
        <w:rPr>
          <w:rFonts w:ascii="Arial" w:hAnsi="Arial" w:cs="Arial"/>
          <w:bCs/>
          <w:sz w:val="22"/>
          <w:szCs w:val="22"/>
        </w:rPr>
        <w:t>to</w:t>
      </w:r>
      <w:r>
        <w:rPr>
          <w:rFonts w:ascii="Arial" w:hAnsi="Arial" w:cs="Arial"/>
          <w:bCs/>
          <w:sz w:val="22"/>
          <w:szCs w:val="22"/>
        </w:rPr>
        <w:t xml:space="preserve"> Subm</w:t>
      </w:r>
      <w:r w:rsidR="00F23136">
        <w:rPr>
          <w:rFonts w:ascii="Arial" w:hAnsi="Arial" w:cs="Arial"/>
          <w:bCs/>
          <w:sz w:val="22"/>
          <w:szCs w:val="22"/>
        </w:rPr>
        <w:t xml:space="preserve">it a </w:t>
      </w:r>
      <w:r>
        <w:rPr>
          <w:rFonts w:ascii="Arial" w:hAnsi="Arial" w:cs="Arial"/>
          <w:bCs/>
          <w:sz w:val="22"/>
          <w:szCs w:val="22"/>
        </w:rPr>
        <w:t>RISE (Reach</w:t>
      </w:r>
      <w:r w:rsidR="00E0360D">
        <w:rPr>
          <w:rFonts w:ascii="Arial" w:hAnsi="Arial" w:cs="Arial"/>
          <w:bCs/>
          <w:sz w:val="22"/>
          <w:szCs w:val="22"/>
        </w:rPr>
        <w:t xml:space="preserve">, Intervene, Support, </w:t>
      </w:r>
    </w:p>
    <w:p w14:paraId="56F81ADC" w14:textId="77777777" w:rsidR="006B33AD" w:rsidRDefault="006B33AD" w:rsidP="00F94BCD">
      <w:pPr>
        <w:ind w:firstLine="720"/>
        <w:rPr>
          <w:rFonts w:ascii="Arial" w:hAnsi="Arial" w:cs="Arial"/>
          <w:bCs/>
          <w:sz w:val="22"/>
          <w:szCs w:val="22"/>
        </w:rPr>
      </w:pPr>
      <w:r>
        <w:rPr>
          <w:rFonts w:ascii="Arial" w:hAnsi="Arial" w:cs="Arial"/>
          <w:bCs/>
          <w:sz w:val="22"/>
          <w:szCs w:val="22"/>
        </w:rPr>
        <w:t xml:space="preserve">     </w:t>
      </w:r>
      <w:r w:rsidR="00E0360D">
        <w:rPr>
          <w:rFonts w:ascii="Arial" w:hAnsi="Arial" w:cs="Arial"/>
          <w:bCs/>
          <w:sz w:val="22"/>
          <w:szCs w:val="22"/>
        </w:rPr>
        <w:t>and Engage) Grant Application to the New Mexico Behavioral Health Coll</w:t>
      </w:r>
      <w:r w:rsidR="00FE7CD2">
        <w:rPr>
          <w:rFonts w:ascii="Arial" w:hAnsi="Arial" w:cs="Arial"/>
          <w:bCs/>
          <w:sz w:val="22"/>
          <w:szCs w:val="22"/>
        </w:rPr>
        <w:t xml:space="preserve">aborative – </w:t>
      </w:r>
    </w:p>
    <w:p w14:paraId="68143A7D" w14:textId="614906C1" w:rsidR="00FE7CD2" w:rsidRPr="006B33AD" w:rsidRDefault="006B33AD" w:rsidP="00F94BCD">
      <w:pPr>
        <w:ind w:firstLine="720"/>
        <w:rPr>
          <w:rFonts w:ascii="Arial" w:hAnsi="Arial" w:cs="Arial"/>
          <w:b/>
          <w:sz w:val="22"/>
          <w:szCs w:val="22"/>
        </w:rPr>
      </w:pPr>
      <w:r>
        <w:rPr>
          <w:rFonts w:ascii="Arial" w:hAnsi="Arial" w:cs="Arial"/>
          <w:bCs/>
          <w:sz w:val="22"/>
          <w:szCs w:val="22"/>
        </w:rPr>
        <w:t xml:space="preserve">     </w:t>
      </w:r>
      <w:r w:rsidR="00FE7CD2">
        <w:rPr>
          <w:rFonts w:ascii="Arial" w:hAnsi="Arial" w:cs="Arial"/>
          <w:bCs/>
          <w:sz w:val="22"/>
          <w:szCs w:val="22"/>
        </w:rPr>
        <w:t xml:space="preserve">Susan Hodgman, Behavioral Health Services Director – </w:t>
      </w:r>
      <w:r>
        <w:rPr>
          <w:rFonts w:ascii="Arial" w:hAnsi="Arial" w:cs="Arial"/>
          <w:b/>
          <w:sz w:val="22"/>
          <w:szCs w:val="22"/>
        </w:rPr>
        <w:t>Action Item</w:t>
      </w:r>
    </w:p>
    <w:p w14:paraId="3932D39F" w14:textId="77777777" w:rsidR="001A1674" w:rsidRDefault="001A1674" w:rsidP="00D65C20">
      <w:pPr>
        <w:ind w:left="720"/>
        <w:rPr>
          <w:rFonts w:ascii="Arial" w:hAnsi="Arial" w:cs="Arial"/>
          <w:b/>
          <w:sz w:val="22"/>
          <w:szCs w:val="22"/>
        </w:rPr>
      </w:pPr>
    </w:p>
    <w:p w14:paraId="4D71B888" w14:textId="27E5B560" w:rsidR="00C51983" w:rsidRPr="0037422F" w:rsidRDefault="00CF455E" w:rsidP="0037422F">
      <w:pPr>
        <w:rPr>
          <w:rFonts w:ascii="Arial" w:hAnsi="Arial" w:cs="Arial"/>
          <w:b/>
          <w:bCs/>
          <w:sz w:val="22"/>
          <w:szCs w:val="22"/>
        </w:rPr>
      </w:pPr>
      <w:r>
        <w:rPr>
          <w:rFonts w:ascii="Arial" w:hAnsi="Arial" w:cs="Arial"/>
          <w:b/>
          <w:bCs/>
          <w:sz w:val="22"/>
          <w:szCs w:val="22"/>
        </w:rPr>
        <w:t xml:space="preserve"> </w:t>
      </w:r>
      <w:r w:rsidR="00876E6A">
        <w:rPr>
          <w:rFonts w:ascii="Arial" w:hAnsi="Arial" w:cs="Arial"/>
          <w:b/>
          <w:bCs/>
          <w:sz w:val="22"/>
          <w:szCs w:val="22"/>
        </w:rPr>
        <w:tab/>
      </w:r>
      <w:r w:rsidR="00C51983">
        <w:rPr>
          <w:rFonts w:ascii="Arial" w:hAnsi="Arial" w:cs="Arial"/>
          <w:b/>
          <w:sz w:val="22"/>
          <w:szCs w:val="22"/>
          <w:u w:val="single"/>
        </w:rPr>
        <w:t>Report from County Manager</w:t>
      </w:r>
    </w:p>
    <w:p w14:paraId="1EC1259B" w14:textId="77777777" w:rsidR="00C51983" w:rsidRDefault="00C51983" w:rsidP="00C51983">
      <w:pPr>
        <w:ind w:firstLine="720"/>
        <w:rPr>
          <w:rFonts w:ascii="Arial" w:hAnsi="Arial" w:cs="Arial"/>
          <w:sz w:val="18"/>
          <w:szCs w:val="18"/>
        </w:rPr>
      </w:pPr>
    </w:p>
    <w:p w14:paraId="594A6E9F" w14:textId="77777777" w:rsidR="00B53D3F" w:rsidRDefault="00B53D3F" w:rsidP="00C51983">
      <w:pPr>
        <w:ind w:firstLine="720"/>
        <w:rPr>
          <w:rFonts w:ascii="Arial" w:hAnsi="Arial" w:cs="Arial"/>
          <w:b/>
          <w:sz w:val="22"/>
          <w:szCs w:val="22"/>
          <w:u w:val="single"/>
        </w:rPr>
      </w:pPr>
    </w:p>
    <w:p w14:paraId="32073B47" w14:textId="1782B00B" w:rsidR="00C51983" w:rsidRDefault="00C51983" w:rsidP="00C51983">
      <w:pPr>
        <w:ind w:firstLine="720"/>
        <w:rPr>
          <w:rFonts w:ascii="Arial" w:hAnsi="Arial" w:cs="Arial"/>
          <w:b/>
          <w:sz w:val="22"/>
          <w:szCs w:val="22"/>
          <w:u w:val="single"/>
        </w:rPr>
      </w:pPr>
      <w:r>
        <w:rPr>
          <w:rFonts w:ascii="Arial" w:hAnsi="Arial" w:cs="Arial"/>
          <w:b/>
          <w:sz w:val="22"/>
          <w:szCs w:val="22"/>
          <w:u w:val="single"/>
        </w:rPr>
        <w:t>Reports from Elected Officials and Department Head</w:t>
      </w:r>
    </w:p>
    <w:p w14:paraId="5A79E630" w14:textId="77777777" w:rsidR="00C51983" w:rsidRDefault="00C51983" w:rsidP="00C51983">
      <w:pPr>
        <w:rPr>
          <w:rFonts w:ascii="Arial" w:hAnsi="Arial" w:cs="Arial"/>
          <w:b/>
          <w:sz w:val="22"/>
          <w:szCs w:val="22"/>
          <w:u w:val="single"/>
        </w:rPr>
      </w:pPr>
    </w:p>
    <w:p w14:paraId="53113A4E" w14:textId="21F87708" w:rsidR="00EC7556" w:rsidRDefault="00EC7556" w:rsidP="00C51983">
      <w:pPr>
        <w:ind w:left="720"/>
        <w:rPr>
          <w:rFonts w:ascii="Arial" w:hAnsi="Arial" w:cs="Arial"/>
          <w:b/>
          <w:sz w:val="22"/>
          <w:szCs w:val="22"/>
          <w:u w:val="single"/>
        </w:rPr>
      </w:pPr>
    </w:p>
    <w:p w14:paraId="6FD0AA0D" w14:textId="0E6700C1" w:rsidR="00017BB5" w:rsidRPr="00170234" w:rsidRDefault="00017BB5" w:rsidP="00017BB5">
      <w:pPr>
        <w:ind w:left="720"/>
        <w:rPr>
          <w:rFonts w:ascii="Arial" w:hAnsi="Arial" w:cs="Arial"/>
          <w:b/>
          <w:bCs/>
          <w:sz w:val="22"/>
          <w:szCs w:val="22"/>
          <w:u w:val="single"/>
        </w:rPr>
      </w:pPr>
      <w:r w:rsidRPr="00170234">
        <w:rPr>
          <w:rFonts w:ascii="Arial" w:hAnsi="Arial" w:cs="Arial"/>
          <w:b/>
          <w:bCs/>
          <w:sz w:val="22"/>
          <w:szCs w:val="22"/>
          <w:u w:val="single"/>
        </w:rPr>
        <w:t>Comments / Input from the General Public</w:t>
      </w:r>
    </w:p>
    <w:p w14:paraId="0E23A934" w14:textId="420B9E84" w:rsidR="006D6626" w:rsidRDefault="00E2599A" w:rsidP="006D6626">
      <w:pPr>
        <w:rPr>
          <w:rFonts w:ascii="Arial" w:hAnsi="Arial" w:cs="Arial"/>
          <w:sz w:val="22"/>
          <w:szCs w:val="22"/>
        </w:rPr>
      </w:pPr>
      <w:r>
        <w:rPr>
          <w:rFonts w:ascii="Arial" w:hAnsi="Arial" w:cs="Arial"/>
          <w:sz w:val="22"/>
          <w:szCs w:val="22"/>
        </w:rPr>
        <w:tab/>
      </w:r>
      <w:r w:rsidR="00017BB5" w:rsidRPr="00E2599A">
        <w:rPr>
          <w:rFonts w:ascii="Arial" w:hAnsi="Arial" w:cs="Arial"/>
          <w:sz w:val="22"/>
          <w:szCs w:val="22"/>
        </w:rPr>
        <w:t xml:space="preserve">Limited to 3 minutes per person on subjects the Commission has not previously </w:t>
      </w:r>
      <w:r>
        <w:rPr>
          <w:rFonts w:ascii="Arial" w:hAnsi="Arial" w:cs="Arial"/>
          <w:sz w:val="22"/>
          <w:szCs w:val="22"/>
        </w:rPr>
        <w:tab/>
      </w:r>
      <w:r w:rsidR="00017BB5" w:rsidRPr="00E2599A">
        <w:rPr>
          <w:rFonts w:ascii="Arial" w:hAnsi="Arial" w:cs="Arial"/>
          <w:sz w:val="22"/>
          <w:szCs w:val="22"/>
        </w:rPr>
        <w:t xml:space="preserve">discussed, or formal action has not been taken. </w:t>
      </w:r>
      <w:r w:rsidR="001406B1">
        <w:rPr>
          <w:rFonts w:ascii="Arial" w:hAnsi="Arial" w:cs="Arial"/>
          <w:sz w:val="22"/>
          <w:szCs w:val="22"/>
        </w:rPr>
        <w:t>N</w:t>
      </w:r>
      <w:r w:rsidR="006D6626" w:rsidRPr="00E2599A">
        <w:rPr>
          <w:rFonts w:ascii="Arial" w:hAnsi="Arial" w:cs="Arial"/>
          <w:sz w:val="22"/>
          <w:szCs w:val="22"/>
        </w:rPr>
        <w:t xml:space="preserve">o formal action will be taken at this </w:t>
      </w:r>
      <w:r>
        <w:rPr>
          <w:rFonts w:ascii="Arial" w:hAnsi="Arial" w:cs="Arial"/>
          <w:sz w:val="22"/>
          <w:szCs w:val="22"/>
        </w:rPr>
        <w:tab/>
      </w:r>
      <w:r w:rsidR="006D6626" w:rsidRPr="00E2599A">
        <w:rPr>
          <w:rFonts w:ascii="Arial" w:hAnsi="Arial" w:cs="Arial"/>
          <w:sz w:val="22"/>
          <w:szCs w:val="22"/>
        </w:rPr>
        <w:t>meeting which relate</w:t>
      </w:r>
      <w:r>
        <w:rPr>
          <w:rFonts w:ascii="Arial" w:hAnsi="Arial" w:cs="Arial"/>
          <w:sz w:val="22"/>
          <w:szCs w:val="22"/>
        </w:rPr>
        <w:t>s</w:t>
      </w:r>
      <w:r w:rsidR="006D6626" w:rsidRPr="00E2599A">
        <w:rPr>
          <w:rFonts w:ascii="Arial" w:hAnsi="Arial" w:cs="Arial"/>
          <w:sz w:val="22"/>
          <w:szCs w:val="22"/>
        </w:rPr>
        <w:t xml:space="preserve"> to com</w:t>
      </w:r>
      <w:r>
        <w:rPr>
          <w:rFonts w:ascii="Arial" w:hAnsi="Arial" w:cs="Arial"/>
          <w:sz w:val="22"/>
          <w:szCs w:val="22"/>
        </w:rPr>
        <w:t>ment</w:t>
      </w:r>
      <w:r w:rsidR="0053770B">
        <w:rPr>
          <w:rFonts w:ascii="Arial" w:hAnsi="Arial" w:cs="Arial"/>
          <w:sz w:val="22"/>
          <w:szCs w:val="22"/>
        </w:rPr>
        <w:t xml:space="preserve">s or </w:t>
      </w:r>
      <w:r>
        <w:rPr>
          <w:rFonts w:ascii="Arial" w:hAnsi="Arial" w:cs="Arial"/>
          <w:sz w:val="22"/>
          <w:szCs w:val="22"/>
        </w:rPr>
        <w:t>input</w:t>
      </w:r>
      <w:r w:rsidR="006D6626" w:rsidRPr="00E2599A">
        <w:rPr>
          <w:rFonts w:ascii="Arial" w:hAnsi="Arial" w:cs="Arial"/>
          <w:sz w:val="22"/>
          <w:szCs w:val="22"/>
        </w:rPr>
        <w:t xml:space="preserve"> from the General Public</w:t>
      </w:r>
      <w:r>
        <w:rPr>
          <w:rFonts w:ascii="Arial" w:hAnsi="Arial" w:cs="Arial"/>
          <w:sz w:val="22"/>
          <w:szCs w:val="22"/>
        </w:rPr>
        <w:t>.</w:t>
      </w:r>
    </w:p>
    <w:p w14:paraId="52CCFEE0" w14:textId="1D5AB7CF" w:rsidR="00C75504" w:rsidRDefault="00C75504" w:rsidP="006D6626">
      <w:pPr>
        <w:rPr>
          <w:rFonts w:ascii="Arial" w:hAnsi="Arial" w:cs="Arial"/>
          <w:sz w:val="22"/>
          <w:szCs w:val="22"/>
        </w:rPr>
      </w:pPr>
    </w:p>
    <w:p w14:paraId="0F1038FD" w14:textId="2F3C68FD" w:rsidR="00017BB5" w:rsidRPr="00170234" w:rsidRDefault="00017BB5" w:rsidP="00017BB5">
      <w:pPr>
        <w:ind w:left="720"/>
        <w:rPr>
          <w:rFonts w:ascii="Arial" w:hAnsi="Arial" w:cs="Arial"/>
          <w:sz w:val="22"/>
          <w:szCs w:val="22"/>
        </w:rPr>
      </w:pPr>
      <w:r w:rsidRPr="00170234">
        <w:rPr>
          <w:rFonts w:ascii="Arial" w:hAnsi="Arial" w:cs="Arial"/>
          <w:sz w:val="22"/>
          <w:szCs w:val="22"/>
        </w:rPr>
        <w:t xml:space="preserve">Comments can be submitted in multiple ways. </w:t>
      </w:r>
    </w:p>
    <w:p w14:paraId="7C6704D1" w14:textId="6D596578" w:rsidR="00017BB5" w:rsidRDefault="00017BB5" w:rsidP="00DA0BB2">
      <w:pPr>
        <w:pStyle w:val="ListParagraph"/>
        <w:numPr>
          <w:ilvl w:val="0"/>
          <w:numId w:val="23"/>
        </w:numPr>
        <w:rPr>
          <w:rFonts w:ascii="Arial" w:hAnsi="Arial" w:cs="Arial"/>
          <w:sz w:val="22"/>
          <w:szCs w:val="22"/>
        </w:rPr>
      </w:pPr>
      <w:r w:rsidRPr="00DA0BB2">
        <w:rPr>
          <w:rFonts w:ascii="Arial" w:hAnsi="Arial" w:cs="Arial"/>
          <w:b/>
          <w:bCs/>
          <w:sz w:val="22"/>
          <w:szCs w:val="22"/>
        </w:rPr>
        <w:t>Hand-delivered</w:t>
      </w:r>
      <w:r w:rsidRPr="00DA0BB2">
        <w:rPr>
          <w:rFonts w:ascii="Arial" w:hAnsi="Arial" w:cs="Arial"/>
          <w:sz w:val="22"/>
          <w:szCs w:val="22"/>
        </w:rPr>
        <w:t xml:space="preserve"> to </w:t>
      </w:r>
      <w:r w:rsidRPr="00DA0BB2">
        <w:rPr>
          <w:rFonts w:ascii="Arial" w:hAnsi="Arial" w:cs="Arial"/>
          <w:sz w:val="22"/>
          <w:szCs w:val="22"/>
          <w:u w:val="single"/>
        </w:rPr>
        <w:t>100 S. Oliver, Dr. Aztec, NM 87410</w:t>
      </w:r>
      <w:r w:rsidRPr="00DA0BB2">
        <w:rPr>
          <w:rFonts w:ascii="Arial" w:hAnsi="Arial" w:cs="Arial"/>
          <w:sz w:val="22"/>
          <w:szCs w:val="22"/>
        </w:rPr>
        <w:t xml:space="preserve">, by 12:00 noon on Tuesday, </w:t>
      </w:r>
      <w:r w:rsidR="00286BE7">
        <w:rPr>
          <w:rFonts w:ascii="Arial" w:hAnsi="Arial" w:cs="Arial"/>
          <w:sz w:val="22"/>
          <w:szCs w:val="22"/>
        </w:rPr>
        <w:t>June 9</w:t>
      </w:r>
      <w:r w:rsidR="00DA0BB2">
        <w:rPr>
          <w:rFonts w:ascii="Arial" w:hAnsi="Arial" w:cs="Arial"/>
          <w:sz w:val="22"/>
          <w:szCs w:val="22"/>
        </w:rPr>
        <w:t>, 20</w:t>
      </w:r>
      <w:r w:rsidRPr="00DA0BB2">
        <w:rPr>
          <w:rFonts w:ascii="Arial" w:hAnsi="Arial" w:cs="Arial"/>
          <w:sz w:val="22"/>
          <w:szCs w:val="22"/>
        </w:rPr>
        <w:t>20</w:t>
      </w:r>
    </w:p>
    <w:p w14:paraId="2FAA827E" w14:textId="77777777" w:rsidR="00C86028" w:rsidRDefault="00C86028" w:rsidP="00C86028">
      <w:pPr>
        <w:pStyle w:val="ListParagraph"/>
        <w:ind w:left="1440"/>
        <w:rPr>
          <w:rFonts w:ascii="Arial" w:hAnsi="Arial" w:cs="Arial"/>
          <w:sz w:val="22"/>
          <w:szCs w:val="22"/>
        </w:rPr>
      </w:pPr>
    </w:p>
    <w:p w14:paraId="63E355C9" w14:textId="7EE6884A" w:rsidR="00D94D46" w:rsidRDefault="00D94D46" w:rsidP="00D94D46">
      <w:pPr>
        <w:pStyle w:val="ListParagraph"/>
        <w:numPr>
          <w:ilvl w:val="0"/>
          <w:numId w:val="23"/>
        </w:numPr>
        <w:rPr>
          <w:rFonts w:ascii="Arial" w:hAnsi="Arial" w:cs="Arial"/>
          <w:sz w:val="22"/>
          <w:szCs w:val="22"/>
        </w:rPr>
      </w:pPr>
      <w:r w:rsidRPr="00D94D46">
        <w:rPr>
          <w:rFonts w:ascii="Arial" w:hAnsi="Arial" w:cs="Arial"/>
          <w:b/>
          <w:bCs/>
          <w:sz w:val="22"/>
          <w:szCs w:val="22"/>
        </w:rPr>
        <w:t>Mailed</w:t>
      </w:r>
      <w:r w:rsidRPr="00D94D46">
        <w:rPr>
          <w:rFonts w:ascii="Arial" w:hAnsi="Arial" w:cs="Arial"/>
          <w:sz w:val="22"/>
          <w:szCs w:val="22"/>
        </w:rPr>
        <w:t xml:space="preserve"> to </w:t>
      </w:r>
      <w:r w:rsidRPr="00D94D46">
        <w:rPr>
          <w:rFonts w:ascii="Arial" w:hAnsi="Arial" w:cs="Arial"/>
          <w:sz w:val="22"/>
          <w:szCs w:val="22"/>
          <w:u w:val="single"/>
        </w:rPr>
        <w:t>COUNTY COMMISSION COMMENTS 100 S. Oliver, Dr. Aztec, NM 87410</w:t>
      </w:r>
      <w:r w:rsidRPr="00D94D46">
        <w:rPr>
          <w:rFonts w:ascii="Arial" w:hAnsi="Arial" w:cs="Arial"/>
          <w:sz w:val="22"/>
          <w:szCs w:val="22"/>
        </w:rPr>
        <w:t xml:space="preserve">, and received by close of business Monday, </w:t>
      </w:r>
      <w:r w:rsidR="005650C0">
        <w:rPr>
          <w:rFonts w:ascii="Arial" w:hAnsi="Arial" w:cs="Arial"/>
          <w:sz w:val="22"/>
          <w:szCs w:val="22"/>
        </w:rPr>
        <w:t>June 8</w:t>
      </w:r>
      <w:r w:rsidR="00E01E7E">
        <w:rPr>
          <w:rFonts w:ascii="Arial" w:hAnsi="Arial" w:cs="Arial"/>
          <w:sz w:val="22"/>
          <w:szCs w:val="22"/>
        </w:rPr>
        <w:t>,</w:t>
      </w:r>
      <w:r w:rsidRPr="00D94D46">
        <w:rPr>
          <w:rFonts w:ascii="Arial" w:hAnsi="Arial" w:cs="Arial"/>
          <w:sz w:val="22"/>
          <w:szCs w:val="22"/>
        </w:rPr>
        <w:t xml:space="preserve"> 2020</w:t>
      </w:r>
    </w:p>
    <w:p w14:paraId="6D076AB4" w14:textId="77777777" w:rsidR="005650C0" w:rsidRDefault="005650C0" w:rsidP="005650C0">
      <w:pPr>
        <w:pStyle w:val="ListParagraph"/>
        <w:ind w:left="1440"/>
        <w:rPr>
          <w:rFonts w:ascii="Arial" w:hAnsi="Arial" w:cs="Arial"/>
          <w:sz w:val="22"/>
          <w:szCs w:val="22"/>
        </w:rPr>
      </w:pPr>
    </w:p>
    <w:p w14:paraId="4CA877ED" w14:textId="75633C54" w:rsidR="00D94D46" w:rsidRDefault="00D94D46" w:rsidP="00D94D46">
      <w:pPr>
        <w:pStyle w:val="ListParagraph"/>
        <w:numPr>
          <w:ilvl w:val="0"/>
          <w:numId w:val="23"/>
        </w:numPr>
        <w:rPr>
          <w:rFonts w:ascii="Arial" w:hAnsi="Arial" w:cs="Arial"/>
          <w:sz w:val="22"/>
          <w:szCs w:val="22"/>
        </w:rPr>
      </w:pPr>
      <w:r w:rsidRPr="00D94D46">
        <w:rPr>
          <w:rFonts w:ascii="Arial" w:hAnsi="Arial" w:cs="Arial"/>
          <w:b/>
          <w:bCs/>
          <w:sz w:val="22"/>
          <w:szCs w:val="22"/>
        </w:rPr>
        <w:t>Faxed</w:t>
      </w:r>
      <w:r w:rsidRPr="00D94D46">
        <w:rPr>
          <w:rFonts w:ascii="Arial" w:hAnsi="Arial" w:cs="Arial"/>
          <w:sz w:val="22"/>
          <w:szCs w:val="22"/>
        </w:rPr>
        <w:t xml:space="preserve"> to </w:t>
      </w:r>
      <w:r w:rsidRPr="00D94D46">
        <w:rPr>
          <w:rFonts w:ascii="Arial" w:hAnsi="Arial" w:cs="Arial"/>
          <w:sz w:val="22"/>
          <w:szCs w:val="22"/>
          <w:u w:val="single"/>
        </w:rPr>
        <w:t>(505) 334-3168</w:t>
      </w:r>
      <w:r w:rsidRPr="00D94D46">
        <w:rPr>
          <w:rFonts w:ascii="Arial" w:hAnsi="Arial" w:cs="Arial"/>
          <w:sz w:val="22"/>
          <w:szCs w:val="22"/>
        </w:rPr>
        <w:t xml:space="preserve">, before 12:00 noon on Tuesday, </w:t>
      </w:r>
      <w:r w:rsidR="00286BE7">
        <w:rPr>
          <w:rFonts w:ascii="Arial" w:hAnsi="Arial" w:cs="Arial"/>
          <w:sz w:val="22"/>
          <w:szCs w:val="22"/>
        </w:rPr>
        <w:t>June 9</w:t>
      </w:r>
      <w:r w:rsidRPr="00D94D46">
        <w:rPr>
          <w:rFonts w:ascii="Arial" w:hAnsi="Arial" w:cs="Arial"/>
          <w:sz w:val="22"/>
          <w:szCs w:val="22"/>
        </w:rPr>
        <w:t>, 2020</w:t>
      </w:r>
    </w:p>
    <w:p w14:paraId="7733A7EB" w14:textId="77777777" w:rsidR="008C0709" w:rsidRDefault="008C0709" w:rsidP="003011D3">
      <w:pPr>
        <w:pStyle w:val="ListParagraph"/>
        <w:ind w:left="1440"/>
        <w:rPr>
          <w:rFonts w:ascii="Arial" w:hAnsi="Arial" w:cs="Arial"/>
          <w:bCs/>
          <w:sz w:val="18"/>
          <w:szCs w:val="18"/>
        </w:rPr>
      </w:pPr>
    </w:p>
    <w:p w14:paraId="4DE7EC03" w14:textId="509563EA" w:rsidR="00D94D46" w:rsidRDefault="00D94D46" w:rsidP="00D94D46">
      <w:pPr>
        <w:pStyle w:val="ListParagraph"/>
        <w:numPr>
          <w:ilvl w:val="0"/>
          <w:numId w:val="23"/>
        </w:numPr>
        <w:rPr>
          <w:rFonts w:ascii="Arial" w:hAnsi="Arial" w:cs="Arial"/>
          <w:sz w:val="22"/>
          <w:szCs w:val="22"/>
        </w:rPr>
      </w:pPr>
      <w:r w:rsidRPr="00D94D46">
        <w:rPr>
          <w:rFonts w:ascii="Arial" w:hAnsi="Arial" w:cs="Arial"/>
          <w:b/>
          <w:bCs/>
          <w:sz w:val="22"/>
          <w:szCs w:val="22"/>
        </w:rPr>
        <w:t>Emailed</w:t>
      </w:r>
      <w:r w:rsidRPr="00D94D46">
        <w:rPr>
          <w:rFonts w:ascii="Arial" w:hAnsi="Arial" w:cs="Arial"/>
          <w:sz w:val="22"/>
          <w:szCs w:val="22"/>
        </w:rPr>
        <w:t xml:space="preserve"> to </w:t>
      </w:r>
      <w:hyperlink r:id="rId11" w:history="1">
        <w:r w:rsidRPr="00D94D46">
          <w:rPr>
            <w:rStyle w:val="Hyperlink"/>
            <w:rFonts w:ascii="Arial" w:hAnsi="Arial" w:cs="Arial"/>
            <w:sz w:val="22"/>
            <w:szCs w:val="22"/>
          </w:rPr>
          <w:t>commission@sjcounty.net</w:t>
        </w:r>
      </w:hyperlink>
      <w:r w:rsidRPr="00D94D46">
        <w:rPr>
          <w:rFonts w:ascii="Arial" w:hAnsi="Arial" w:cs="Arial"/>
          <w:sz w:val="22"/>
          <w:szCs w:val="22"/>
        </w:rPr>
        <w:t xml:space="preserve">, before 12:00 noon on Tuesday, </w:t>
      </w:r>
      <w:r w:rsidR="00286BE7">
        <w:rPr>
          <w:rFonts w:ascii="Arial" w:hAnsi="Arial" w:cs="Arial"/>
          <w:sz w:val="22"/>
          <w:szCs w:val="22"/>
        </w:rPr>
        <w:t>June 9</w:t>
      </w:r>
      <w:r w:rsidRPr="00D94D46">
        <w:rPr>
          <w:rFonts w:ascii="Arial" w:hAnsi="Arial" w:cs="Arial"/>
          <w:sz w:val="22"/>
          <w:szCs w:val="22"/>
        </w:rPr>
        <w:t>, 2020</w:t>
      </w:r>
    </w:p>
    <w:p w14:paraId="0E26F0D6" w14:textId="77777777" w:rsidR="005650C0" w:rsidRDefault="005650C0" w:rsidP="005650C0">
      <w:pPr>
        <w:pStyle w:val="ListParagraph"/>
        <w:ind w:left="1440"/>
        <w:rPr>
          <w:rFonts w:ascii="Arial" w:hAnsi="Arial" w:cs="Arial"/>
          <w:sz w:val="22"/>
          <w:szCs w:val="22"/>
        </w:rPr>
      </w:pPr>
    </w:p>
    <w:p w14:paraId="06F78500" w14:textId="3A00FD98" w:rsidR="00D94D46" w:rsidRPr="00D94D46" w:rsidRDefault="00D94D46" w:rsidP="00EA3405">
      <w:pPr>
        <w:pStyle w:val="ListParagraph"/>
        <w:numPr>
          <w:ilvl w:val="0"/>
          <w:numId w:val="23"/>
        </w:numPr>
        <w:rPr>
          <w:rFonts w:ascii="Arial" w:hAnsi="Arial" w:cs="Arial"/>
          <w:sz w:val="22"/>
          <w:szCs w:val="22"/>
        </w:rPr>
      </w:pPr>
      <w:r w:rsidRPr="00D94D46">
        <w:rPr>
          <w:rFonts w:ascii="Arial" w:hAnsi="Arial" w:cs="Arial"/>
          <w:b/>
          <w:bCs/>
          <w:sz w:val="22"/>
          <w:szCs w:val="22"/>
        </w:rPr>
        <w:t>Submitted via digital form</w:t>
      </w:r>
      <w:r w:rsidRPr="00D94D46">
        <w:rPr>
          <w:rFonts w:ascii="Arial" w:hAnsi="Arial" w:cs="Arial"/>
          <w:sz w:val="22"/>
          <w:szCs w:val="22"/>
        </w:rPr>
        <w:t xml:space="preserve">: </w:t>
      </w:r>
      <w:r w:rsidRPr="00D94D46">
        <w:rPr>
          <w:rFonts w:ascii="Arial" w:hAnsi="Arial" w:cs="Arial"/>
          <w:sz w:val="22"/>
          <w:szCs w:val="22"/>
          <w:u w:val="single"/>
        </w:rPr>
        <w:t>sjcounty.net/comment</w:t>
      </w:r>
      <w:r w:rsidRPr="00D94D46">
        <w:rPr>
          <w:rFonts w:ascii="Arial" w:hAnsi="Arial" w:cs="Arial"/>
          <w:sz w:val="22"/>
          <w:szCs w:val="22"/>
        </w:rPr>
        <w:t xml:space="preserve">, before 12:00 noon on Tuesday, </w:t>
      </w:r>
      <w:r w:rsidR="00286BE7">
        <w:rPr>
          <w:rFonts w:ascii="Arial" w:hAnsi="Arial" w:cs="Arial"/>
          <w:sz w:val="22"/>
          <w:szCs w:val="22"/>
        </w:rPr>
        <w:t>June 9</w:t>
      </w:r>
      <w:r w:rsidRPr="00D94D46">
        <w:rPr>
          <w:rFonts w:ascii="Arial" w:hAnsi="Arial" w:cs="Arial"/>
          <w:sz w:val="22"/>
          <w:szCs w:val="22"/>
        </w:rPr>
        <w:t>, 2020</w:t>
      </w:r>
    </w:p>
    <w:p w14:paraId="2F930C2C" w14:textId="77777777" w:rsidR="00193143" w:rsidRPr="00193143" w:rsidRDefault="00193143" w:rsidP="00193143">
      <w:pPr>
        <w:pStyle w:val="ListParagraph"/>
        <w:ind w:left="1080"/>
        <w:rPr>
          <w:rFonts w:ascii="Arial" w:hAnsi="Arial" w:cs="Arial"/>
          <w:bCs/>
          <w:sz w:val="22"/>
          <w:szCs w:val="22"/>
        </w:rPr>
      </w:pPr>
    </w:p>
    <w:p w14:paraId="64630EBB" w14:textId="5C5E1618" w:rsidR="00017BB5" w:rsidRPr="00512882" w:rsidRDefault="00193143" w:rsidP="00512882">
      <w:pPr>
        <w:rPr>
          <w:rFonts w:ascii="Arial" w:hAnsi="Arial" w:cs="Arial"/>
          <w:b/>
          <w:sz w:val="22"/>
          <w:szCs w:val="22"/>
          <w:u w:val="single"/>
        </w:rPr>
      </w:pPr>
      <w:r>
        <w:rPr>
          <w:rFonts w:ascii="Arial" w:hAnsi="Arial" w:cs="Arial"/>
          <w:sz w:val="22"/>
          <w:szCs w:val="22"/>
        </w:rPr>
        <w:tab/>
      </w:r>
      <w:r w:rsidR="00017BB5" w:rsidRPr="00170234">
        <w:rPr>
          <w:rFonts w:ascii="Arial" w:hAnsi="Arial" w:cs="Arial"/>
          <w:sz w:val="22"/>
          <w:szCs w:val="22"/>
        </w:rPr>
        <w:t xml:space="preserve">Comments submitted </w:t>
      </w:r>
      <w:r w:rsidR="00017652">
        <w:rPr>
          <w:rFonts w:ascii="Arial" w:hAnsi="Arial" w:cs="Arial"/>
          <w:sz w:val="22"/>
          <w:szCs w:val="22"/>
        </w:rPr>
        <w:t xml:space="preserve">as listed </w:t>
      </w:r>
      <w:r w:rsidR="00017BB5" w:rsidRPr="00170234">
        <w:rPr>
          <w:rFonts w:ascii="Arial" w:hAnsi="Arial" w:cs="Arial"/>
          <w:sz w:val="22"/>
          <w:szCs w:val="22"/>
        </w:rPr>
        <w:t xml:space="preserve">will be distributed to commissioners and read into </w:t>
      </w:r>
      <w:r w:rsidR="00017652">
        <w:rPr>
          <w:rFonts w:ascii="Arial" w:hAnsi="Arial" w:cs="Arial"/>
          <w:sz w:val="22"/>
          <w:szCs w:val="22"/>
        </w:rPr>
        <w:tab/>
      </w:r>
      <w:r w:rsidR="00017BB5" w:rsidRPr="00170234">
        <w:rPr>
          <w:rFonts w:ascii="Arial" w:hAnsi="Arial" w:cs="Arial"/>
          <w:sz w:val="22"/>
          <w:szCs w:val="22"/>
        </w:rPr>
        <w:t xml:space="preserve">the </w:t>
      </w:r>
      <w:r w:rsidR="00017652">
        <w:rPr>
          <w:rFonts w:ascii="Arial" w:hAnsi="Arial" w:cs="Arial"/>
          <w:sz w:val="22"/>
          <w:szCs w:val="22"/>
        </w:rPr>
        <w:tab/>
      </w:r>
      <w:r w:rsidR="00017BB5" w:rsidRPr="00170234">
        <w:rPr>
          <w:rFonts w:ascii="Arial" w:hAnsi="Arial" w:cs="Arial"/>
          <w:sz w:val="22"/>
          <w:szCs w:val="22"/>
        </w:rPr>
        <w:t xml:space="preserve">record during the public comment section. </w:t>
      </w:r>
    </w:p>
    <w:p w14:paraId="7F724AD7" w14:textId="0DABB4EB" w:rsidR="009369EE" w:rsidRDefault="009369EE" w:rsidP="00D24A2D">
      <w:pPr>
        <w:rPr>
          <w:rFonts w:ascii="Arial" w:hAnsi="Arial" w:cs="Arial"/>
          <w:bCs/>
          <w:sz w:val="20"/>
          <w:szCs w:val="20"/>
        </w:rPr>
      </w:pPr>
      <w:r>
        <w:rPr>
          <w:rFonts w:ascii="Arial" w:hAnsi="Arial" w:cs="Arial"/>
          <w:bCs/>
          <w:sz w:val="20"/>
          <w:szCs w:val="20"/>
        </w:rPr>
        <w:tab/>
      </w:r>
    </w:p>
    <w:p w14:paraId="71028A09" w14:textId="497D9F3A" w:rsidR="00017BB5" w:rsidRDefault="00512882" w:rsidP="00256577">
      <w:pPr>
        <w:rPr>
          <w:rFonts w:ascii="Arial" w:hAnsi="Arial" w:cs="Arial"/>
          <w:sz w:val="22"/>
          <w:szCs w:val="22"/>
        </w:rPr>
      </w:pPr>
      <w:r>
        <w:rPr>
          <w:rFonts w:ascii="Arial" w:hAnsi="Arial" w:cs="Arial"/>
          <w:bCs/>
          <w:sz w:val="20"/>
          <w:szCs w:val="20"/>
        </w:rPr>
        <w:tab/>
      </w:r>
      <w:r w:rsidR="00017BB5" w:rsidRPr="009369EE">
        <w:rPr>
          <w:rFonts w:ascii="Arial" w:hAnsi="Arial" w:cs="Arial"/>
          <w:sz w:val="22"/>
          <w:szCs w:val="22"/>
        </w:rPr>
        <w:t xml:space="preserve">For those who wish to make comment during the meeting, you must join from a </w:t>
      </w:r>
      <w:r>
        <w:rPr>
          <w:rFonts w:ascii="Arial" w:hAnsi="Arial" w:cs="Arial"/>
          <w:sz w:val="22"/>
          <w:szCs w:val="22"/>
        </w:rPr>
        <w:tab/>
      </w:r>
      <w:r w:rsidR="00017BB5" w:rsidRPr="009369EE">
        <w:rPr>
          <w:rFonts w:ascii="Arial" w:hAnsi="Arial" w:cs="Arial"/>
          <w:sz w:val="22"/>
          <w:szCs w:val="22"/>
        </w:rPr>
        <w:t xml:space="preserve">computer or mobile device. Specific instructions will be posted at sjcounty.net/watch. </w:t>
      </w:r>
      <w:r>
        <w:rPr>
          <w:rFonts w:ascii="Arial" w:hAnsi="Arial" w:cs="Arial"/>
          <w:sz w:val="22"/>
          <w:szCs w:val="22"/>
        </w:rPr>
        <w:tab/>
      </w:r>
      <w:r w:rsidR="00017BB5" w:rsidRPr="009369EE">
        <w:rPr>
          <w:rFonts w:ascii="Arial" w:hAnsi="Arial" w:cs="Arial"/>
          <w:sz w:val="22"/>
          <w:szCs w:val="22"/>
        </w:rPr>
        <w:t xml:space="preserve">Comments will be called for and users may use the ‘raise hand’ button to indicate you </w:t>
      </w:r>
      <w:r>
        <w:rPr>
          <w:rFonts w:ascii="Arial" w:hAnsi="Arial" w:cs="Arial"/>
          <w:sz w:val="22"/>
          <w:szCs w:val="22"/>
        </w:rPr>
        <w:tab/>
      </w:r>
      <w:r w:rsidR="00017BB5" w:rsidRPr="009369EE">
        <w:rPr>
          <w:rFonts w:ascii="Arial" w:hAnsi="Arial" w:cs="Arial"/>
          <w:sz w:val="22"/>
          <w:szCs w:val="22"/>
        </w:rPr>
        <w:t xml:space="preserve">wish to comment, or by using the chat. A moderator will address you and unmute your </w:t>
      </w:r>
      <w:r>
        <w:rPr>
          <w:rFonts w:ascii="Arial" w:hAnsi="Arial" w:cs="Arial"/>
          <w:sz w:val="22"/>
          <w:szCs w:val="22"/>
        </w:rPr>
        <w:tab/>
      </w:r>
      <w:r w:rsidR="00017BB5" w:rsidRPr="009369EE">
        <w:rPr>
          <w:rFonts w:ascii="Arial" w:hAnsi="Arial" w:cs="Arial"/>
          <w:sz w:val="22"/>
          <w:szCs w:val="22"/>
        </w:rPr>
        <w:t xml:space="preserve">microphone so you may comment. </w:t>
      </w:r>
    </w:p>
    <w:p w14:paraId="0D87793D" w14:textId="2142C05A" w:rsidR="000C3E86" w:rsidRDefault="000C3E86" w:rsidP="00256577">
      <w:pPr>
        <w:rPr>
          <w:rFonts w:ascii="Arial" w:hAnsi="Arial" w:cs="Arial"/>
          <w:sz w:val="22"/>
          <w:szCs w:val="22"/>
        </w:rPr>
      </w:pPr>
    </w:p>
    <w:p w14:paraId="18D9F019" w14:textId="7882C1DF" w:rsidR="000C3E86" w:rsidRDefault="000C3E86" w:rsidP="00256577">
      <w:pPr>
        <w:rPr>
          <w:rFonts w:ascii="Arial" w:hAnsi="Arial" w:cs="Arial"/>
          <w:sz w:val="22"/>
          <w:szCs w:val="22"/>
        </w:rPr>
      </w:pPr>
      <w:r>
        <w:rPr>
          <w:rFonts w:ascii="Arial" w:hAnsi="Arial" w:cs="Arial"/>
          <w:sz w:val="22"/>
          <w:szCs w:val="22"/>
        </w:rPr>
        <w:tab/>
        <w:t>Phone only number:  1-</w:t>
      </w:r>
      <w:r w:rsidR="00FC7F25">
        <w:rPr>
          <w:rFonts w:ascii="Arial" w:hAnsi="Arial" w:cs="Arial"/>
          <w:sz w:val="22"/>
          <w:szCs w:val="22"/>
        </w:rPr>
        <w:t xml:space="preserve">408-418-9388, Access Code </w:t>
      </w:r>
      <w:r w:rsidR="005D5965">
        <w:rPr>
          <w:rFonts w:ascii="Arial" w:hAnsi="Arial" w:cs="Arial"/>
          <w:sz w:val="22"/>
          <w:szCs w:val="22"/>
        </w:rPr>
        <w:t>146 513 2582</w:t>
      </w:r>
      <w:r w:rsidR="00A60CC7">
        <w:rPr>
          <w:rFonts w:ascii="Arial" w:hAnsi="Arial" w:cs="Arial"/>
          <w:sz w:val="22"/>
          <w:szCs w:val="22"/>
        </w:rPr>
        <w:t xml:space="preserve">, </w:t>
      </w:r>
      <w:r w:rsidR="00A91859">
        <w:rPr>
          <w:rFonts w:ascii="Arial" w:hAnsi="Arial" w:cs="Arial"/>
          <w:sz w:val="22"/>
          <w:szCs w:val="22"/>
        </w:rPr>
        <w:t xml:space="preserve">if it requests another </w:t>
      </w:r>
      <w:r w:rsidR="00A91859">
        <w:rPr>
          <w:rFonts w:ascii="Arial" w:hAnsi="Arial" w:cs="Arial"/>
          <w:sz w:val="22"/>
          <w:szCs w:val="22"/>
        </w:rPr>
        <w:tab/>
        <w:t xml:space="preserve">code, </w:t>
      </w:r>
      <w:r w:rsidR="00420A59">
        <w:rPr>
          <w:rFonts w:ascii="Arial" w:hAnsi="Arial" w:cs="Arial"/>
          <w:sz w:val="22"/>
          <w:szCs w:val="22"/>
        </w:rPr>
        <w:tab/>
      </w:r>
      <w:r w:rsidR="00A91859">
        <w:rPr>
          <w:rFonts w:ascii="Arial" w:hAnsi="Arial" w:cs="Arial"/>
          <w:sz w:val="22"/>
          <w:szCs w:val="22"/>
        </w:rPr>
        <w:t xml:space="preserve">just push the # sign to join.  </w:t>
      </w:r>
    </w:p>
    <w:p w14:paraId="46A5155F" w14:textId="4127A43E" w:rsidR="00E96F26" w:rsidRPr="004857AE" w:rsidRDefault="00E96F26" w:rsidP="00E96F26">
      <w:pPr>
        <w:pStyle w:val="ListParagraph"/>
        <w:ind w:left="1080"/>
        <w:rPr>
          <w:rFonts w:ascii="Arial" w:hAnsi="Arial" w:cs="Arial"/>
          <w:bCs/>
          <w:sz w:val="18"/>
          <w:szCs w:val="18"/>
        </w:rPr>
      </w:pPr>
      <w:r w:rsidRPr="004857AE">
        <w:rPr>
          <w:rFonts w:ascii="Arial" w:hAnsi="Arial" w:cs="Arial"/>
          <w:bCs/>
          <w:sz w:val="18"/>
          <w:szCs w:val="18"/>
        </w:rPr>
        <w:lastRenderedPageBreak/>
        <w:t>San Juan County Commission</w:t>
      </w:r>
    </w:p>
    <w:p w14:paraId="4631B8ED" w14:textId="77777777" w:rsidR="00E96F26" w:rsidRPr="004857AE" w:rsidRDefault="00E96F26" w:rsidP="00E96F26">
      <w:pPr>
        <w:pStyle w:val="ListParagraph"/>
        <w:ind w:left="1080"/>
        <w:rPr>
          <w:rFonts w:ascii="Arial" w:hAnsi="Arial" w:cs="Arial"/>
          <w:bCs/>
          <w:sz w:val="18"/>
          <w:szCs w:val="18"/>
        </w:rPr>
      </w:pPr>
      <w:r>
        <w:rPr>
          <w:rFonts w:ascii="Arial" w:hAnsi="Arial" w:cs="Arial"/>
          <w:bCs/>
          <w:sz w:val="18"/>
          <w:szCs w:val="18"/>
        </w:rPr>
        <w:t>June 9</w:t>
      </w:r>
      <w:r w:rsidRPr="004857AE">
        <w:rPr>
          <w:rFonts w:ascii="Arial" w:hAnsi="Arial" w:cs="Arial"/>
          <w:bCs/>
          <w:sz w:val="18"/>
          <w:szCs w:val="18"/>
        </w:rPr>
        <w:t>, 2020</w:t>
      </w:r>
    </w:p>
    <w:p w14:paraId="7C9026A6" w14:textId="03279FAB" w:rsidR="00E96F26" w:rsidRPr="004857AE" w:rsidRDefault="00E96F26" w:rsidP="00E96F26">
      <w:pPr>
        <w:pStyle w:val="ListParagraph"/>
        <w:ind w:left="1080"/>
        <w:rPr>
          <w:rFonts w:ascii="Arial" w:hAnsi="Arial" w:cs="Arial"/>
          <w:bCs/>
          <w:sz w:val="18"/>
          <w:szCs w:val="18"/>
        </w:rPr>
      </w:pPr>
      <w:r w:rsidRPr="004857AE">
        <w:rPr>
          <w:rFonts w:ascii="Arial" w:hAnsi="Arial" w:cs="Arial"/>
          <w:bCs/>
          <w:sz w:val="18"/>
          <w:szCs w:val="18"/>
        </w:rPr>
        <w:t xml:space="preserve">Page </w:t>
      </w:r>
      <w:r>
        <w:rPr>
          <w:rFonts w:ascii="Arial" w:hAnsi="Arial" w:cs="Arial"/>
          <w:bCs/>
          <w:sz w:val="18"/>
          <w:szCs w:val="18"/>
        </w:rPr>
        <w:t>4</w:t>
      </w:r>
    </w:p>
    <w:p w14:paraId="67EB1B1D" w14:textId="77777777" w:rsidR="00256020" w:rsidRDefault="00256020" w:rsidP="007375A1">
      <w:pPr>
        <w:rPr>
          <w:rFonts w:ascii="Arial" w:hAnsi="Arial" w:cs="Arial"/>
          <w:sz w:val="22"/>
          <w:szCs w:val="22"/>
        </w:rPr>
      </w:pPr>
    </w:p>
    <w:p w14:paraId="20E488B6" w14:textId="417C045F" w:rsidR="00017BB5" w:rsidRPr="009369EE" w:rsidRDefault="00256020" w:rsidP="007375A1">
      <w:pPr>
        <w:rPr>
          <w:rFonts w:ascii="Arial" w:hAnsi="Arial" w:cs="Arial"/>
          <w:b/>
          <w:bCs/>
          <w:sz w:val="22"/>
          <w:szCs w:val="22"/>
          <w:u w:val="single"/>
        </w:rPr>
      </w:pPr>
      <w:r>
        <w:rPr>
          <w:rFonts w:ascii="Arial" w:hAnsi="Arial" w:cs="Arial"/>
          <w:sz w:val="22"/>
          <w:szCs w:val="22"/>
        </w:rPr>
        <w:tab/>
      </w:r>
      <w:r w:rsidR="00017BB5" w:rsidRPr="009369EE">
        <w:rPr>
          <w:rFonts w:ascii="Arial" w:hAnsi="Arial" w:cs="Arial"/>
          <w:b/>
          <w:bCs/>
          <w:sz w:val="22"/>
          <w:szCs w:val="22"/>
          <w:u w:val="single"/>
        </w:rPr>
        <w:t>Adjourn</w:t>
      </w:r>
    </w:p>
    <w:p w14:paraId="23E08ABA" w14:textId="7836BFAF" w:rsidR="00F838B3" w:rsidRPr="009369EE" w:rsidRDefault="00F838B3" w:rsidP="00E81BE6">
      <w:pPr>
        <w:ind w:firstLine="720"/>
        <w:rPr>
          <w:rFonts w:ascii="Arial" w:hAnsi="Arial" w:cs="Arial"/>
          <w:b/>
          <w:bCs/>
          <w:sz w:val="22"/>
          <w:szCs w:val="22"/>
          <w:u w:val="single"/>
        </w:rPr>
      </w:pPr>
    </w:p>
    <w:p w14:paraId="67648CAA" w14:textId="17754BC6" w:rsidR="00F838B3" w:rsidRPr="009369EE" w:rsidRDefault="00F838B3" w:rsidP="00E81BE6">
      <w:pPr>
        <w:ind w:firstLine="720"/>
        <w:rPr>
          <w:rFonts w:ascii="Arial" w:hAnsi="Arial" w:cs="Arial"/>
          <w:b/>
          <w:bCs/>
          <w:sz w:val="22"/>
          <w:szCs w:val="22"/>
          <w:u w:val="single"/>
        </w:rPr>
      </w:pPr>
    </w:p>
    <w:p w14:paraId="62C0A600" w14:textId="77777777" w:rsidR="00132F13" w:rsidRPr="009369EE" w:rsidRDefault="00132F13" w:rsidP="00132F13">
      <w:pPr>
        <w:ind w:left="720"/>
        <w:rPr>
          <w:rFonts w:ascii="Arial" w:hAnsi="Arial" w:cs="Arial"/>
          <w:b/>
          <w:bCs/>
          <w:sz w:val="22"/>
          <w:szCs w:val="22"/>
          <w:u w:val="single"/>
        </w:rPr>
      </w:pPr>
      <w:r w:rsidRPr="009369EE">
        <w:rPr>
          <w:rFonts w:ascii="Arial" w:hAnsi="Arial" w:cs="Arial"/>
          <w:b/>
          <w:bCs/>
          <w:sz w:val="22"/>
          <w:szCs w:val="22"/>
          <w:u w:val="single"/>
        </w:rPr>
        <w:t>Attendance</w:t>
      </w:r>
    </w:p>
    <w:p w14:paraId="13AD4C68" w14:textId="77777777" w:rsidR="00132F13" w:rsidRPr="009369EE" w:rsidRDefault="00132F13" w:rsidP="00132F13">
      <w:pPr>
        <w:ind w:left="720"/>
        <w:rPr>
          <w:rFonts w:ascii="Arial" w:hAnsi="Arial" w:cs="Arial"/>
          <w:b/>
          <w:bCs/>
          <w:sz w:val="22"/>
          <w:szCs w:val="22"/>
          <w:u w:val="single"/>
        </w:rPr>
      </w:pPr>
    </w:p>
    <w:p w14:paraId="7A58F5AA" w14:textId="3394F97F" w:rsidR="00132F13" w:rsidRPr="009369EE" w:rsidRDefault="00132F13" w:rsidP="00132F13">
      <w:pPr>
        <w:ind w:left="720"/>
        <w:jc w:val="both"/>
        <w:rPr>
          <w:rFonts w:ascii="Arial" w:hAnsi="Arial" w:cs="Arial"/>
          <w:sz w:val="22"/>
          <w:szCs w:val="22"/>
        </w:rPr>
      </w:pPr>
      <w:r w:rsidRPr="009369EE">
        <w:rPr>
          <w:rFonts w:ascii="Arial" w:hAnsi="Arial" w:cs="Arial"/>
          <w:sz w:val="22"/>
          <w:szCs w:val="22"/>
        </w:rPr>
        <w:t xml:space="preserve">Due to COVID-19 precautions from the state of New Mexico, San Juan County will be following the guidance from the Attorney General and the Governor of New Mexico regarding compliance with the Open Meetings Act. </w:t>
      </w:r>
      <w:r w:rsidR="00F01897">
        <w:rPr>
          <w:rFonts w:ascii="Arial" w:hAnsi="Arial" w:cs="Arial"/>
          <w:sz w:val="22"/>
          <w:szCs w:val="22"/>
        </w:rPr>
        <w:t xml:space="preserve">San Juan County facilities are </w:t>
      </w:r>
      <w:r w:rsidR="00767324">
        <w:rPr>
          <w:rFonts w:ascii="Arial" w:hAnsi="Arial" w:cs="Arial"/>
          <w:sz w:val="22"/>
          <w:szCs w:val="22"/>
        </w:rPr>
        <w:t>restricted</w:t>
      </w:r>
      <w:r w:rsidR="00F01897">
        <w:rPr>
          <w:rFonts w:ascii="Arial" w:hAnsi="Arial" w:cs="Arial"/>
          <w:sz w:val="22"/>
          <w:szCs w:val="22"/>
        </w:rPr>
        <w:t xml:space="preserve"> to the public and there will be NO public in-person attendance at this meeting. </w:t>
      </w:r>
      <w:r w:rsidRPr="009369EE">
        <w:rPr>
          <w:rFonts w:ascii="Arial" w:hAnsi="Arial" w:cs="Arial"/>
          <w:sz w:val="22"/>
          <w:szCs w:val="22"/>
        </w:rPr>
        <w:t xml:space="preserve">The public may watch the live stream on YouTube, or listen through a telephone number, all the pertinent information will be available at </w:t>
      </w:r>
      <w:hyperlink r:id="rId12" w:history="1">
        <w:r w:rsidRPr="009369EE">
          <w:rPr>
            <w:rStyle w:val="Hyperlink"/>
            <w:rFonts w:ascii="Arial" w:hAnsi="Arial" w:cs="Arial"/>
            <w:sz w:val="22"/>
            <w:szCs w:val="22"/>
          </w:rPr>
          <w:t>www.sjcounty.net/watch</w:t>
        </w:r>
      </w:hyperlink>
      <w:r w:rsidRPr="009369EE">
        <w:rPr>
          <w:rFonts w:ascii="Arial" w:hAnsi="Arial" w:cs="Arial"/>
          <w:sz w:val="22"/>
          <w:szCs w:val="22"/>
        </w:rPr>
        <w:t xml:space="preserve">. The recorded video will remain available after the commission meeting ends. </w:t>
      </w:r>
    </w:p>
    <w:p w14:paraId="41D56A54" w14:textId="77777777" w:rsidR="00132F13" w:rsidRPr="009369EE" w:rsidRDefault="00132F13" w:rsidP="00132F13">
      <w:pPr>
        <w:ind w:left="720"/>
        <w:rPr>
          <w:rFonts w:ascii="Arial" w:hAnsi="Arial" w:cs="Arial"/>
          <w:b/>
          <w:bCs/>
          <w:sz w:val="22"/>
          <w:szCs w:val="22"/>
          <w:u w:val="single"/>
        </w:rPr>
      </w:pPr>
    </w:p>
    <w:p w14:paraId="335CDDD3" w14:textId="77777777" w:rsidR="00132F13" w:rsidRPr="009369EE" w:rsidRDefault="00132F13" w:rsidP="00132F13">
      <w:pPr>
        <w:ind w:firstLine="720"/>
        <w:rPr>
          <w:rFonts w:ascii="Arial" w:hAnsi="Arial" w:cs="Arial"/>
          <w:b/>
          <w:bCs/>
          <w:sz w:val="22"/>
          <w:szCs w:val="22"/>
          <w:u w:val="single"/>
        </w:rPr>
      </w:pPr>
      <w:r w:rsidRPr="009369EE">
        <w:rPr>
          <w:rFonts w:ascii="Arial" w:hAnsi="Arial" w:cs="Arial"/>
          <w:b/>
          <w:bCs/>
          <w:sz w:val="22"/>
          <w:szCs w:val="22"/>
          <w:u w:val="single"/>
        </w:rPr>
        <w:t>Attention Persons with Disabilities:</w:t>
      </w:r>
    </w:p>
    <w:p w14:paraId="53B8EF35" w14:textId="77777777" w:rsidR="0036450F" w:rsidRDefault="0036450F" w:rsidP="00132F13">
      <w:pPr>
        <w:ind w:left="720"/>
        <w:rPr>
          <w:rFonts w:ascii="Arial" w:hAnsi="Arial" w:cs="Arial"/>
          <w:sz w:val="22"/>
          <w:szCs w:val="22"/>
        </w:rPr>
      </w:pPr>
    </w:p>
    <w:p w14:paraId="0CB6C22B" w14:textId="06DFD347" w:rsidR="00132F13" w:rsidRPr="009369EE" w:rsidRDefault="00132F13" w:rsidP="00132F13">
      <w:pPr>
        <w:ind w:left="720"/>
        <w:rPr>
          <w:rFonts w:ascii="Arial" w:hAnsi="Arial" w:cs="Arial"/>
          <w:sz w:val="22"/>
          <w:szCs w:val="22"/>
        </w:rPr>
      </w:pPr>
      <w:r w:rsidRPr="009369EE">
        <w:rPr>
          <w:rFonts w:ascii="Arial" w:hAnsi="Arial" w:cs="Arial"/>
          <w:sz w:val="22"/>
          <w:szCs w:val="22"/>
        </w:rPr>
        <w:t>The facilities are fully accessible to persons with mobility disabilities. If you plan to attend the meeting and will need an auxiliary aid or service, please contact the County Executive Office at 334-4271 so that arrangements can be made</w:t>
      </w:r>
    </w:p>
    <w:p w14:paraId="3BAD55C6" w14:textId="77777777" w:rsidR="00F16E7A" w:rsidRPr="005450CC" w:rsidRDefault="00F16E7A" w:rsidP="004B57BD">
      <w:pPr>
        <w:tabs>
          <w:tab w:val="left" w:pos="4662"/>
        </w:tabs>
        <w:jc w:val="center"/>
        <w:rPr>
          <w:rFonts w:ascii="Arial" w:hAnsi="Arial" w:cs="Arial"/>
          <w:sz w:val="22"/>
          <w:szCs w:val="22"/>
        </w:rPr>
      </w:pPr>
    </w:p>
    <w:sectPr w:rsidR="00F16E7A" w:rsidRPr="005450CC" w:rsidSect="004B57BD">
      <w:headerReference w:type="first" r:id="rId13"/>
      <w:footerReference w:type="first" r:id="rId14"/>
      <w:pgSz w:w="12240" w:h="15840" w:code="1"/>
      <w:pgMar w:top="1440" w:right="1440" w:bottom="1440" w:left="1440" w:header="8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70206" w14:textId="77777777" w:rsidR="00AC4281" w:rsidRDefault="00AC4281" w:rsidP="006C2BEE">
      <w:r>
        <w:separator/>
      </w:r>
    </w:p>
  </w:endnote>
  <w:endnote w:type="continuationSeparator" w:id="0">
    <w:p w14:paraId="511BB09F" w14:textId="77777777" w:rsidR="00AC4281" w:rsidRDefault="00AC4281" w:rsidP="006C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54F0" w14:textId="77777777" w:rsidR="002A4619" w:rsidRDefault="002A4619">
    <w:pPr>
      <w:pStyle w:val="Footer"/>
      <w:rPr>
        <w:noProof/>
      </w:rPr>
    </w:pPr>
  </w:p>
  <w:p w14:paraId="1BF42BBE" w14:textId="77777777" w:rsidR="00F16E7A" w:rsidRDefault="002A4619">
    <w:pPr>
      <w:pStyle w:val="Footer"/>
    </w:pPr>
    <w:r>
      <w:rPr>
        <w:noProof/>
      </w:rPr>
      <w:drawing>
        <wp:anchor distT="0" distB="0" distL="114300" distR="114300" simplePos="0" relativeHeight="251662336" behindDoc="1" locked="0" layoutInCell="1" allowOverlap="1" wp14:anchorId="67C44DB7" wp14:editId="70E66528">
          <wp:simplePos x="0" y="0"/>
          <wp:positionH relativeFrom="page">
            <wp:align>left</wp:align>
          </wp:positionH>
          <wp:positionV relativeFrom="paragraph">
            <wp:posOffset>-295617</wp:posOffset>
          </wp:positionV>
          <wp:extent cx="7776845" cy="688340"/>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rotWithShape="1">
                  <a:blip r:embed="rId1">
                    <a:extLst>
                      <a:ext uri="{28A0092B-C50C-407E-A947-70E740481C1C}">
                        <a14:useLocalDpi xmlns:a14="http://schemas.microsoft.com/office/drawing/2010/main" val="0"/>
                      </a:ext>
                    </a:extLst>
                  </a:blip>
                  <a:srcRect b="6640"/>
                  <a:stretch/>
                </pic:blipFill>
                <pic:spPr bwMode="auto">
                  <a:xfrm>
                    <a:off x="0" y="0"/>
                    <a:ext cx="7779385" cy="689072"/>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4384" behindDoc="1" locked="0" layoutInCell="1" allowOverlap="1" wp14:anchorId="51C39D27" wp14:editId="5870B11E">
              <wp:simplePos x="0" y="0"/>
              <wp:positionH relativeFrom="page">
                <wp:align>center</wp:align>
              </wp:positionH>
              <wp:positionV relativeFrom="paragraph">
                <wp:posOffset>221473</wp:posOffset>
              </wp:positionV>
              <wp:extent cx="2537460" cy="2381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7460" cy="238125"/>
                      </a:xfrm>
                      <a:prstGeom prst="rect">
                        <a:avLst/>
                      </a:prstGeom>
                      <a:noFill/>
                      <a:ln w="9525">
                        <a:noFill/>
                        <a:miter lim="800000"/>
                        <a:headEnd/>
                        <a:tailEnd/>
                      </a:ln>
                    </wps:spPr>
                    <wps:txbx>
                      <w:txbxContent>
                        <w:p w14:paraId="55EE9C7E" w14:textId="77777777" w:rsidR="00F16E7A" w:rsidRPr="00CA7823" w:rsidRDefault="00F16E7A" w:rsidP="000E7044">
                          <w:pPr>
                            <w:jc w:val="center"/>
                            <w:rPr>
                              <w:rFonts w:ascii="Georgia" w:hAnsi="Georgia"/>
                              <w:i/>
                              <w:sz w:val="18"/>
                              <w:szCs w:val="18"/>
                            </w:rPr>
                          </w:pPr>
                          <w:r w:rsidRPr="00CA7823">
                            <w:rPr>
                              <w:rFonts w:ascii="Georgia" w:hAnsi="Georgia"/>
                              <w:i/>
                              <w:sz w:val="18"/>
                              <w:szCs w:val="18"/>
                            </w:rPr>
                            <w:t>Building a Stronger Community</w:t>
                          </w:r>
                        </w:p>
                        <w:p w14:paraId="3DF67819" w14:textId="77777777" w:rsidR="00F16E7A" w:rsidRDefault="00F16E7A"/>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1C39D27" id="_x0000_t202" coordsize="21600,21600" o:spt="202" path="m,l,21600r21600,l21600,xe">
              <v:stroke joinstyle="miter"/>
              <v:path gradientshapeok="t" o:connecttype="rect"/>
            </v:shapetype>
            <v:shape id="Text Box 2" o:spid="_x0000_s1026" type="#_x0000_t202" style="position:absolute;margin-left:0;margin-top:17.45pt;width:199.8pt;height:18.75pt;z-index:-251652096;visibility:visible;mso-wrap-style:square;mso-width-percent:400;mso-height-percent:0;mso-wrap-distance-left:9pt;mso-wrap-distance-top:0;mso-wrap-distance-right:9pt;mso-wrap-distance-bottom:0;mso-position-horizontal:center;mso-position-horizontal-relative:page;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" filled="f" stroked="f">
              <v:textbox>
                <w:txbxContent>
                  <w:p w14:paraId="55EE9C7E" w14:textId="77777777" w:rsidR="00F16E7A" w:rsidRPr="00CA7823" w:rsidRDefault="00F16E7A" w:rsidP="000E7044">
                    <w:pPr>
                      <w:jc w:val="center"/>
                      <w:rPr>
                        <w:rFonts w:ascii="Georgia" w:hAnsi="Georgia"/>
                        <w:i/>
                        <w:sz w:val="18"/>
                        <w:szCs w:val="18"/>
                      </w:rPr>
                    </w:pPr>
                    <w:r w:rsidRPr="00CA7823">
                      <w:rPr>
                        <w:rFonts w:ascii="Georgia" w:hAnsi="Georgia"/>
                        <w:i/>
                        <w:sz w:val="18"/>
                        <w:szCs w:val="18"/>
                      </w:rPr>
                      <w:t>Building a Stronger Community</w:t>
                    </w:r>
                  </w:p>
                  <w:p w14:paraId="3DF67819" w14:textId="77777777" w:rsidR="00F16E7A" w:rsidRDefault="00F16E7A"/>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89F53" w14:textId="77777777" w:rsidR="00AC4281" w:rsidRDefault="00AC4281" w:rsidP="006C2BEE">
      <w:r>
        <w:separator/>
      </w:r>
    </w:p>
  </w:footnote>
  <w:footnote w:type="continuationSeparator" w:id="0">
    <w:p w14:paraId="776F517D" w14:textId="77777777" w:rsidR="00AC4281" w:rsidRDefault="00AC4281" w:rsidP="006C2B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936A0" w14:textId="77777777" w:rsidR="00F16E7A" w:rsidRDefault="00F16E7A" w:rsidP="004B57BD">
    <w:pPr>
      <w:pStyle w:val="Header"/>
    </w:pPr>
  </w:p>
  <w:tbl>
    <w:tblPr>
      <w:tblStyle w:val="TableGrid"/>
      <w:tblW w:w="10890" w:type="dxa"/>
      <w:tblInd w:w="-540" w:type="dxa"/>
      <w:tblLook w:val="04A0" w:firstRow="1" w:lastRow="0" w:firstColumn="1" w:lastColumn="0" w:noHBand="0" w:noVBand="1"/>
    </w:tblPr>
    <w:tblGrid>
      <w:gridCol w:w="2880"/>
      <w:gridCol w:w="5040"/>
      <w:gridCol w:w="2970"/>
    </w:tblGrid>
    <w:tr w:rsidR="00F16E7A" w14:paraId="5D3B80D6" w14:textId="77777777" w:rsidTr="004B46C4">
      <w:trPr>
        <w:trHeight w:val="2790"/>
      </w:trPr>
      <w:tc>
        <w:tcPr>
          <w:tcW w:w="2880" w:type="dxa"/>
          <w:tcBorders>
            <w:top w:val="nil"/>
            <w:left w:val="nil"/>
            <w:bottom w:val="nil"/>
            <w:right w:val="nil"/>
          </w:tcBorders>
        </w:tcPr>
        <w:p w14:paraId="7CD1775B"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Jack L. Fortner</w:t>
          </w:r>
        </w:p>
        <w:p w14:paraId="0ADCD918" w14:textId="77777777" w:rsidR="002C6BD5" w:rsidRDefault="002C6BD5" w:rsidP="002C6BD5">
          <w:pPr>
            <w:jc w:val="center"/>
            <w:rPr>
              <w:rFonts w:ascii="Bookman Old Style" w:hAnsi="Bookman Old Style" w:cs="Arial"/>
              <w:sz w:val="14"/>
              <w:szCs w:val="14"/>
            </w:rPr>
          </w:pPr>
          <w:r>
            <w:rPr>
              <w:rFonts w:ascii="Bookman Old Style" w:hAnsi="Bookman Old Style" w:cs="Arial"/>
              <w:sz w:val="14"/>
              <w:szCs w:val="14"/>
            </w:rPr>
            <w:t>Chairman</w:t>
          </w:r>
        </w:p>
        <w:p w14:paraId="55812B16" w14:textId="77777777" w:rsidR="002C6BD5" w:rsidRPr="00AA3BC7" w:rsidRDefault="002C6BD5" w:rsidP="002C6BD5">
          <w:pPr>
            <w:jc w:val="center"/>
            <w:rPr>
              <w:rFonts w:ascii="Bookman Old Style" w:hAnsi="Bookman Old Style" w:cs="Arial"/>
              <w:sz w:val="14"/>
              <w:szCs w:val="14"/>
            </w:rPr>
          </w:pPr>
        </w:p>
        <w:p w14:paraId="575EBBC4"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Jim Crowley</w:t>
          </w:r>
        </w:p>
        <w:p w14:paraId="685620B2" w14:textId="77777777" w:rsidR="002C6BD5" w:rsidRDefault="002C6BD5" w:rsidP="002C6BD5">
          <w:pPr>
            <w:jc w:val="center"/>
            <w:rPr>
              <w:rFonts w:ascii="Bookman Old Style" w:hAnsi="Bookman Old Style" w:cs="Arial"/>
              <w:sz w:val="14"/>
              <w:szCs w:val="14"/>
            </w:rPr>
          </w:pPr>
          <w:r>
            <w:rPr>
              <w:rFonts w:ascii="Bookman Old Style" w:hAnsi="Bookman Old Style" w:cs="Arial"/>
              <w:sz w:val="14"/>
              <w:szCs w:val="14"/>
            </w:rPr>
            <w:t>Chairman Pro-Tem</w:t>
          </w:r>
        </w:p>
        <w:p w14:paraId="4B314C57" w14:textId="77777777" w:rsidR="002C6BD5" w:rsidRPr="00AA3BC7" w:rsidRDefault="002C6BD5" w:rsidP="002C6BD5">
          <w:pPr>
            <w:jc w:val="center"/>
            <w:rPr>
              <w:rFonts w:ascii="Bookman Old Style" w:hAnsi="Bookman Old Style" w:cs="Arial"/>
              <w:sz w:val="14"/>
              <w:szCs w:val="14"/>
            </w:rPr>
          </w:pPr>
        </w:p>
        <w:p w14:paraId="3D4A933A"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GloJean Todacheene</w:t>
          </w:r>
        </w:p>
        <w:p w14:paraId="70FEE7F1" w14:textId="77777777" w:rsidR="002C6BD5" w:rsidRPr="00AA3BC7" w:rsidRDefault="002C6BD5" w:rsidP="002C6BD5">
          <w:pPr>
            <w:jc w:val="center"/>
            <w:rPr>
              <w:rFonts w:ascii="Bookman Old Style" w:hAnsi="Bookman Old Style" w:cs="Arial"/>
              <w:sz w:val="14"/>
              <w:szCs w:val="14"/>
            </w:rPr>
          </w:pPr>
          <w:r>
            <w:rPr>
              <w:rFonts w:ascii="Bookman Old Style" w:hAnsi="Bookman Old Style" w:cs="Arial"/>
              <w:sz w:val="14"/>
              <w:szCs w:val="14"/>
            </w:rPr>
            <w:t>Member</w:t>
          </w:r>
        </w:p>
        <w:p w14:paraId="7E14FA83" w14:textId="77777777" w:rsidR="002C6BD5" w:rsidRPr="00255A55" w:rsidRDefault="002C6BD5" w:rsidP="002C6BD5">
          <w:pPr>
            <w:jc w:val="center"/>
            <w:rPr>
              <w:rFonts w:ascii="Bookman Old Style" w:hAnsi="Bookman Old Style" w:cs="Arial"/>
              <w:sz w:val="16"/>
              <w:szCs w:val="16"/>
            </w:rPr>
          </w:pPr>
        </w:p>
        <w:p w14:paraId="05DB7E70" w14:textId="77777777" w:rsidR="002C6BD5" w:rsidRPr="00255A5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Michael Sullivan</w:t>
          </w:r>
        </w:p>
        <w:p w14:paraId="508E3221" w14:textId="77777777" w:rsidR="002C6BD5" w:rsidRPr="00AA3BC7" w:rsidRDefault="002C6BD5" w:rsidP="002C6BD5">
          <w:pPr>
            <w:jc w:val="center"/>
            <w:rPr>
              <w:rFonts w:ascii="Bookman Old Style" w:hAnsi="Bookman Old Style" w:cs="Arial"/>
              <w:sz w:val="14"/>
              <w:szCs w:val="14"/>
            </w:rPr>
          </w:pPr>
          <w:r>
            <w:rPr>
              <w:rFonts w:ascii="Bookman Old Style" w:hAnsi="Bookman Old Style" w:cs="Arial"/>
              <w:sz w:val="14"/>
              <w:szCs w:val="14"/>
            </w:rPr>
            <w:t>Member</w:t>
          </w:r>
        </w:p>
        <w:p w14:paraId="7A25F29A" w14:textId="77777777" w:rsidR="002C6BD5" w:rsidRDefault="002C6BD5" w:rsidP="002C6BD5">
          <w:pPr>
            <w:rPr>
              <w:rFonts w:ascii="Bookman Old Style" w:hAnsi="Bookman Old Style" w:cs="Arial"/>
              <w:sz w:val="16"/>
              <w:szCs w:val="16"/>
            </w:rPr>
          </w:pPr>
        </w:p>
        <w:p w14:paraId="1CD8FD40" w14:textId="77777777" w:rsidR="002C6BD5" w:rsidRDefault="002C6BD5" w:rsidP="002C6BD5">
          <w:pPr>
            <w:jc w:val="center"/>
            <w:rPr>
              <w:rFonts w:ascii="Bookman Old Style" w:hAnsi="Bookman Old Style" w:cs="Arial"/>
              <w:b/>
              <w:color w:val="000080"/>
              <w:sz w:val="16"/>
              <w:szCs w:val="16"/>
            </w:rPr>
          </w:pPr>
          <w:r w:rsidRPr="00255A55">
            <w:rPr>
              <w:rFonts w:ascii="Bookman Old Style" w:hAnsi="Bookman Old Style" w:cs="Arial"/>
              <w:b/>
              <w:color w:val="000080"/>
              <w:sz w:val="16"/>
              <w:szCs w:val="16"/>
            </w:rPr>
            <w:t>John T. Beckstead</w:t>
          </w:r>
        </w:p>
        <w:p w14:paraId="4B784B1A" w14:textId="77777777" w:rsidR="00F16E7A" w:rsidRPr="00AA3BC7" w:rsidRDefault="002C6BD5" w:rsidP="002C6BD5">
          <w:pPr>
            <w:jc w:val="center"/>
            <w:rPr>
              <w:rFonts w:ascii="Bookman Old Style" w:hAnsi="Bookman Old Style" w:cs="Arial"/>
              <w:sz w:val="14"/>
              <w:szCs w:val="14"/>
            </w:rPr>
          </w:pPr>
          <w:r>
            <w:rPr>
              <w:rFonts w:ascii="Bookman Old Style" w:hAnsi="Bookman Old Style" w:cs="Arial"/>
              <w:sz w:val="14"/>
              <w:szCs w:val="14"/>
            </w:rPr>
            <w:t>Member</w:t>
          </w:r>
        </w:p>
      </w:tc>
      <w:tc>
        <w:tcPr>
          <w:tcW w:w="5040" w:type="dxa"/>
          <w:tcBorders>
            <w:top w:val="nil"/>
            <w:left w:val="nil"/>
            <w:bottom w:val="nil"/>
            <w:right w:val="nil"/>
          </w:tcBorders>
        </w:tcPr>
        <w:p w14:paraId="60E60FE4" w14:textId="77777777" w:rsidR="00F16E7A" w:rsidRDefault="00DA1DAD" w:rsidP="001A10AC">
          <w:pPr>
            <w:tabs>
              <w:tab w:val="right" w:pos="2490"/>
            </w:tabs>
            <w:ind w:right="75"/>
            <w:jc w:val="center"/>
            <w:rPr>
              <w:rFonts w:ascii="Bookman Old Style" w:hAnsi="Bookman Old Style" w:cs="Arial"/>
              <w:sz w:val="20"/>
              <w:szCs w:val="20"/>
            </w:rPr>
          </w:pPr>
          <w:r>
            <w:rPr>
              <w:rFonts w:ascii="Arial" w:hAnsi="Arial" w:cs="Arial"/>
              <w:b/>
              <w:noProof/>
              <w:color w:val="000080"/>
            </w:rPr>
            <w:drawing>
              <wp:inline distT="0" distB="0" distL="0" distR="0" wp14:anchorId="17970E73" wp14:editId="1912228E">
                <wp:extent cx="1123793" cy="1075690"/>
                <wp:effectExtent l="0" t="0" r="635" b="0"/>
                <wp:docPr id="314" name="Picture 314" descr="SJC_ BLUE_ BEVELED_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JC_ BLUE_ BEVELED_ LOGO.jpg"/>
                        <pic:cNvPicPr/>
                      </pic:nvPicPr>
                      <pic:blipFill rotWithShape="1">
                        <a:blip r:embed="rId1" cstate="print">
                          <a:extLst>
                            <a:ext uri="{28A0092B-C50C-407E-A947-70E740481C1C}">
                              <a14:useLocalDpi xmlns:a14="http://schemas.microsoft.com/office/drawing/2010/main" val="0"/>
                            </a:ext>
                          </a:extLst>
                        </a:blip>
                        <a:srcRect l="15312" t="15528" r="13181" b="16149"/>
                        <a:stretch/>
                      </pic:blipFill>
                      <pic:spPr bwMode="auto">
                        <a:xfrm>
                          <a:off x="0" y="0"/>
                          <a:ext cx="1124456" cy="1076325"/>
                        </a:xfrm>
                        <a:prstGeom prst="rect">
                          <a:avLst/>
                        </a:prstGeom>
                        <a:ln>
                          <a:noFill/>
                        </a:ln>
                        <a:extLst>
                          <a:ext uri="{53640926-AAD7-44D8-BBD7-CCE9431645EC}">
                            <a14:shadowObscured xmlns:a14="http://schemas.microsoft.com/office/drawing/2010/main"/>
                          </a:ext>
                        </a:extLst>
                      </pic:spPr>
                    </pic:pic>
                  </a:graphicData>
                </a:graphic>
              </wp:inline>
            </w:drawing>
          </w:r>
        </w:p>
        <w:p w14:paraId="74FC89CC" w14:textId="77777777" w:rsidR="00AA59FF" w:rsidRDefault="00AA59FF" w:rsidP="00AA59FF">
          <w:pPr>
            <w:jc w:val="center"/>
            <w:rPr>
              <w:rFonts w:ascii="Bookman Old Style" w:hAnsi="Bookman Old Style" w:cs="Arial"/>
              <w:sz w:val="20"/>
              <w:szCs w:val="20"/>
            </w:rPr>
          </w:pPr>
        </w:p>
        <w:p w14:paraId="173F4D80" w14:textId="77777777" w:rsidR="00AA59FF" w:rsidRDefault="00AA59FF" w:rsidP="00AA59FF">
          <w:pPr>
            <w:jc w:val="center"/>
            <w:rPr>
              <w:rFonts w:ascii="Bookman Old Style" w:hAnsi="Bookman Old Style" w:cs="Arial"/>
              <w:sz w:val="20"/>
              <w:szCs w:val="20"/>
            </w:rPr>
          </w:pPr>
          <w:r>
            <w:rPr>
              <w:rFonts w:ascii="Bookman Old Style" w:hAnsi="Bookman Old Style" w:cs="Arial"/>
              <w:sz w:val="20"/>
              <w:szCs w:val="20"/>
            </w:rPr>
            <w:t>100 South Oliver Drive</w:t>
          </w:r>
        </w:p>
        <w:p w14:paraId="728CDAAC" w14:textId="77777777" w:rsidR="00AA59FF" w:rsidRPr="00FB240E" w:rsidRDefault="00AA59FF" w:rsidP="00AA59FF">
          <w:pPr>
            <w:ind w:left="151"/>
            <w:jc w:val="center"/>
            <w:rPr>
              <w:rFonts w:ascii="Bookman Old Style" w:hAnsi="Bookman Old Style" w:cs="Arial"/>
              <w:sz w:val="20"/>
              <w:szCs w:val="20"/>
            </w:rPr>
          </w:pPr>
          <w:r>
            <w:rPr>
              <w:rFonts w:ascii="Bookman Old Style" w:hAnsi="Bookman Old Style" w:cs="Arial"/>
              <w:sz w:val="20"/>
              <w:szCs w:val="20"/>
            </w:rPr>
            <w:t xml:space="preserve">Aztec, New Mexico </w:t>
          </w:r>
          <w:r w:rsidRPr="00FB240E">
            <w:rPr>
              <w:rFonts w:ascii="Bookman Old Style" w:hAnsi="Bookman Old Style" w:cs="Arial"/>
              <w:sz w:val="20"/>
              <w:szCs w:val="20"/>
            </w:rPr>
            <w:t>87410</w:t>
          </w:r>
        </w:p>
        <w:p w14:paraId="20ADFB03" w14:textId="77777777" w:rsidR="00AA59FF" w:rsidRDefault="00AA59FF" w:rsidP="00AA59FF">
          <w:pPr>
            <w:ind w:left="151"/>
            <w:jc w:val="center"/>
            <w:rPr>
              <w:rFonts w:ascii="Bookman Old Style" w:hAnsi="Bookman Old Style" w:cs="Arial"/>
              <w:sz w:val="20"/>
              <w:szCs w:val="20"/>
            </w:rPr>
          </w:pPr>
          <w:r>
            <w:rPr>
              <w:rFonts w:ascii="Bookman Old Style" w:hAnsi="Bookman Old Style" w:cs="Arial"/>
              <w:sz w:val="20"/>
              <w:szCs w:val="20"/>
            </w:rPr>
            <w:t>P</w:t>
          </w:r>
          <w:r w:rsidRPr="00FB240E">
            <w:rPr>
              <w:rFonts w:ascii="Bookman Old Style" w:hAnsi="Bookman Old Style" w:cs="Arial"/>
              <w:sz w:val="20"/>
              <w:szCs w:val="20"/>
            </w:rPr>
            <w:t>hone</w:t>
          </w:r>
          <w:r>
            <w:rPr>
              <w:rFonts w:ascii="Bookman Old Style" w:hAnsi="Bookman Old Style" w:cs="Arial"/>
              <w:sz w:val="20"/>
              <w:szCs w:val="20"/>
            </w:rPr>
            <w:t>:</w:t>
          </w:r>
          <w:r w:rsidRPr="00FB240E">
            <w:rPr>
              <w:rFonts w:ascii="Bookman Old Style" w:hAnsi="Bookman Old Style" w:cs="Arial"/>
              <w:sz w:val="20"/>
              <w:szCs w:val="20"/>
            </w:rPr>
            <w:t xml:space="preserve"> </w:t>
          </w:r>
          <w:r>
            <w:rPr>
              <w:rFonts w:ascii="Bookman Old Style" w:hAnsi="Bookman Old Style" w:cs="Arial"/>
              <w:sz w:val="20"/>
              <w:szCs w:val="20"/>
            </w:rPr>
            <w:t>(505) 334-4271</w:t>
          </w:r>
          <w:r w:rsidRPr="00FB240E">
            <w:rPr>
              <w:rFonts w:ascii="Bookman Old Style" w:hAnsi="Bookman Old Style" w:cs="Arial"/>
              <w:sz w:val="20"/>
              <w:szCs w:val="20"/>
            </w:rPr>
            <w:t xml:space="preserve"> </w:t>
          </w:r>
          <w:r>
            <w:rPr>
              <w:rFonts w:ascii="Bookman Old Style" w:hAnsi="Bookman Old Style" w:cs="Arial"/>
              <w:sz w:val="20"/>
              <w:szCs w:val="20"/>
            </w:rPr>
            <w:t xml:space="preserve">Fax: (505) </w:t>
          </w:r>
          <w:r w:rsidRPr="00FB240E">
            <w:rPr>
              <w:rFonts w:ascii="Bookman Old Style" w:hAnsi="Bookman Old Style" w:cs="Arial"/>
              <w:sz w:val="20"/>
              <w:szCs w:val="20"/>
            </w:rPr>
            <w:t>334-</w:t>
          </w:r>
          <w:r>
            <w:rPr>
              <w:rFonts w:ascii="Bookman Old Style" w:hAnsi="Bookman Old Style" w:cs="Arial"/>
              <w:sz w:val="20"/>
              <w:szCs w:val="20"/>
            </w:rPr>
            <w:t>3168</w:t>
          </w:r>
        </w:p>
        <w:p w14:paraId="4D8365C0" w14:textId="77777777" w:rsidR="004B57BD" w:rsidRPr="004B57BD" w:rsidRDefault="00AC4281" w:rsidP="00AA59FF">
          <w:pPr>
            <w:ind w:right="75"/>
            <w:jc w:val="center"/>
            <w:rPr>
              <w:rFonts w:ascii="Bookman Old Style" w:hAnsi="Bookman Old Style" w:cs="Arial"/>
              <w:color w:val="0000FF" w:themeColor="hyperlink"/>
              <w:sz w:val="20"/>
              <w:szCs w:val="20"/>
              <w:u w:val="single"/>
            </w:rPr>
          </w:pPr>
          <w:hyperlink r:id="rId2" w:history="1">
            <w:r w:rsidR="00AA59FF" w:rsidRPr="001254A1">
              <w:rPr>
                <w:rStyle w:val="Hyperlink"/>
                <w:rFonts w:ascii="Bookman Old Style" w:hAnsi="Bookman Old Style" w:cs="Arial"/>
                <w:sz w:val="20"/>
                <w:szCs w:val="20"/>
              </w:rPr>
              <w:t>www.SJCounty.net</w:t>
            </w:r>
          </w:hyperlink>
        </w:p>
      </w:tc>
      <w:tc>
        <w:tcPr>
          <w:tcW w:w="2970" w:type="dxa"/>
          <w:tcBorders>
            <w:top w:val="nil"/>
            <w:left w:val="nil"/>
            <w:bottom w:val="nil"/>
            <w:right w:val="nil"/>
          </w:tcBorders>
        </w:tcPr>
        <w:p w14:paraId="44E3516A" w14:textId="77777777" w:rsidR="00AA59FF" w:rsidRPr="00242558" w:rsidRDefault="00AA59FF" w:rsidP="00AA59FF">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Mike Stark</w:t>
          </w:r>
        </w:p>
        <w:p w14:paraId="5FB7211A" w14:textId="77777777" w:rsidR="00AA59FF" w:rsidRPr="00242558" w:rsidRDefault="00AA59FF" w:rsidP="00AA59FF">
          <w:pPr>
            <w:jc w:val="center"/>
            <w:rPr>
              <w:rFonts w:ascii="Bookman Old Style" w:hAnsi="Bookman Old Style" w:cs="Arial"/>
              <w:b/>
              <w:color w:val="000080"/>
              <w:sz w:val="14"/>
              <w:szCs w:val="14"/>
            </w:rPr>
          </w:pPr>
          <w:r w:rsidRPr="00242558">
            <w:rPr>
              <w:rFonts w:ascii="Bookman Old Style" w:hAnsi="Bookman Old Style" w:cs="Arial"/>
              <w:b/>
              <w:color w:val="000080"/>
              <w:sz w:val="14"/>
              <w:szCs w:val="14"/>
            </w:rPr>
            <w:t xml:space="preserve"> </w:t>
          </w:r>
          <w:r w:rsidRPr="00242558">
            <w:rPr>
              <w:rFonts w:ascii="Bookman Old Style" w:hAnsi="Bookman Old Style" w:cs="Arial"/>
              <w:sz w:val="14"/>
              <w:szCs w:val="14"/>
            </w:rPr>
            <w:t>County Manager</w:t>
          </w:r>
        </w:p>
        <w:p w14:paraId="0F7DDB3C" w14:textId="77777777" w:rsidR="00AA59FF" w:rsidRPr="00242558" w:rsidRDefault="00AA59FF" w:rsidP="00AA59FF">
          <w:pPr>
            <w:rPr>
              <w:rFonts w:ascii="Bookman Old Style" w:hAnsi="Bookman Old Style" w:cs="Arial"/>
              <w:b/>
              <w:color w:val="000080"/>
              <w:sz w:val="16"/>
              <w:szCs w:val="16"/>
            </w:rPr>
          </w:pPr>
        </w:p>
        <w:p w14:paraId="6A5038C7" w14:textId="77777777" w:rsidR="00AA59FF" w:rsidRPr="00242558" w:rsidRDefault="00AA59FF" w:rsidP="00AA59FF">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Fran Fillerup</w:t>
          </w:r>
        </w:p>
        <w:p w14:paraId="229F1C09" w14:textId="77777777" w:rsidR="00AA59FF" w:rsidRPr="00242558" w:rsidRDefault="00AA59FF" w:rsidP="00AA59FF">
          <w:pPr>
            <w:jc w:val="center"/>
            <w:rPr>
              <w:rFonts w:ascii="Bookman Old Style" w:hAnsi="Bookman Old Style" w:cs="Arial"/>
              <w:sz w:val="14"/>
              <w:szCs w:val="14"/>
            </w:rPr>
          </w:pPr>
          <w:r w:rsidRPr="00242558">
            <w:rPr>
              <w:rFonts w:ascii="Bookman Old Style" w:hAnsi="Bookman Old Style" w:cs="Arial"/>
              <w:sz w:val="14"/>
              <w:szCs w:val="14"/>
            </w:rPr>
            <w:t>County Administrative Officer</w:t>
          </w:r>
        </w:p>
        <w:p w14:paraId="4D0354C5" w14:textId="77777777" w:rsidR="00AA59FF" w:rsidRPr="00242558" w:rsidRDefault="00AA59FF" w:rsidP="00AA59FF">
          <w:pPr>
            <w:pStyle w:val="Header"/>
            <w:ind w:left="-1278"/>
            <w:jc w:val="center"/>
            <w:rPr>
              <w:sz w:val="16"/>
              <w:szCs w:val="16"/>
            </w:rPr>
          </w:pPr>
        </w:p>
        <w:p w14:paraId="13D7D8B2" w14:textId="77777777" w:rsidR="00AA59FF" w:rsidRPr="00242558" w:rsidRDefault="00AA59FF" w:rsidP="00AA59FF">
          <w:pPr>
            <w:jc w:val="center"/>
            <w:rPr>
              <w:rFonts w:ascii="Bookman Old Style" w:hAnsi="Bookman Old Style" w:cs="Arial"/>
              <w:b/>
              <w:color w:val="000080"/>
              <w:sz w:val="16"/>
              <w:szCs w:val="16"/>
            </w:rPr>
          </w:pPr>
          <w:r w:rsidRPr="00242558">
            <w:rPr>
              <w:rFonts w:ascii="Bookman Old Style" w:hAnsi="Bookman Old Style" w:cs="Arial"/>
              <w:b/>
              <w:color w:val="000080"/>
              <w:sz w:val="16"/>
              <w:szCs w:val="16"/>
            </w:rPr>
            <w:t>Jim Cox</w:t>
          </w:r>
        </w:p>
        <w:p w14:paraId="5AA0D0F2" w14:textId="77777777" w:rsidR="00AA59FF" w:rsidRPr="00242558" w:rsidRDefault="00AA59FF" w:rsidP="00AA59FF">
          <w:pPr>
            <w:jc w:val="center"/>
            <w:rPr>
              <w:rFonts w:ascii="Bookman Old Style" w:hAnsi="Bookman Old Style" w:cs="Arial"/>
              <w:sz w:val="14"/>
              <w:szCs w:val="14"/>
            </w:rPr>
          </w:pPr>
          <w:r w:rsidRPr="00242558">
            <w:rPr>
              <w:rFonts w:ascii="Bookman Old Style" w:hAnsi="Bookman Old Style" w:cs="Arial"/>
              <w:sz w:val="14"/>
              <w:szCs w:val="14"/>
            </w:rPr>
            <w:t>Chief Financial &amp; Strategy Officer</w:t>
          </w:r>
        </w:p>
        <w:p w14:paraId="667CBB2A" w14:textId="77777777" w:rsidR="00DA1DAD" w:rsidRPr="00AA3BC7" w:rsidRDefault="00DA1DAD" w:rsidP="001A10AC">
          <w:pPr>
            <w:pStyle w:val="Header"/>
            <w:ind w:right="75"/>
            <w:jc w:val="center"/>
            <w:rPr>
              <w:sz w:val="16"/>
              <w:szCs w:val="16"/>
            </w:rPr>
          </w:pPr>
        </w:p>
        <w:p w14:paraId="5A251FA2" w14:textId="77777777" w:rsidR="00853526" w:rsidRDefault="00853526" w:rsidP="001A10AC">
          <w:pPr>
            <w:ind w:right="75"/>
            <w:jc w:val="center"/>
          </w:pPr>
        </w:p>
      </w:tc>
    </w:tr>
  </w:tbl>
  <w:p w14:paraId="4ECA7CAA" w14:textId="77777777" w:rsidR="00F16E7A" w:rsidRDefault="00F1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5659B"/>
    <w:multiLevelType w:val="hybridMultilevel"/>
    <w:tmpl w:val="B2E488A8"/>
    <w:lvl w:ilvl="0" w:tplc="824ABD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352E3"/>
    <w:multiLevelType w:val="hybridMultilevel"/>
    <w:tmpl w:val="91DC0C00"/>
    <w:lvl w:ilvl="0" w:tplc="DEAC028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021618"/>
    <w:multiLevelType w:val="hybridMultilevel"/>
    <w:tmpl w:val="E7346688"/>
    <w:lvl w:ilvl="0" w:tplc="D3D40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713CF2"/>
    <w:multiLevelType w:val="hybridMultilevel"/>
    <w:tmpl w:val="B038E6CE"/>
    <w:lvl w:ilvl="0" w:tplc="F30230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2C4D98"/>
    <w:multiLevelType w:val="hybridMultilevel"/>
    <w:tmpl w:val="C8726580"/>
    <w:lvl w:ilvl="0" w:tplc="4A586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556ECB"/>
    <w:multiLevelType w:val="hybridMultilevel"/>
    <w:tmpl w:val="30B4D810"/>
    <w:lvl w:ilvl="0" w:tplc="749E43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011EE8"/>
    <w:multiLevelType w:val="hybridMultilevel"/>
    <w:tmpl w:val="20C2FF14"/>
    <w:lvl w:ilvl="0" w:tplc="E632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E35B4F"/>
    <w:multiLevelType w:val="hybridMultilevel"/>
    <w:tmpl w:val="D5B2BCC6"/>
    <w:lvl w:ilvl="0" w:tplc="8AC41D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BD4545"/>
    <w:multiLevelType w:val="hybridMultilevel"/>
    <w:tmpl w:val="8BBE77F8"/>
    <w:lvl w:ilvl="0" w:tplc="7E2604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7FF26C6"/>
    <w:multiLevelType w:val="hybridMultilevel"/>
    <w:tmpl w:val="C75E1116"/>
    <w:lvl w:ilvl="0" w:tplc="50BE1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8562769"/>
    <w:multiLevelType w:val="hybridMultilevel"/>
    <w:tmpl w:val="D5B2BCC6"/>
    <w:lvl w:ilvl="0" w:tplc="8AC41DC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3004C48"/>
    <w:multiLevelType w:val="hybridMultilevel"/>
    <w:tmpl w:val="55DA1AB8"/>
    <w:lvl w:ilvl="0" w:tplc="6DA4CEA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5D43CF"/>
    <w:multiLevelType w:val="hybridMultilevel"/>
    <w:tmpl w:val="7CFEA228"/>
    <w:lvl w:ilvl="0" w:tplc="2E2250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4A79B0"/>
    <w:multiLevelType w:val="hybridMultilevel"/>
    <w:tmpl w:val="311A0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791F52"/>
    <w:multiLevelType w:val="hybridMultilevel"/>
    <w:tmpl w:val="DD8252BE"/>
    <w:lvl w:ilvl="0" w:tplc="861AF7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468564C"/>
    <w:multiLevelType w:val="hybridMultilevel"/>
    <w:tmpl w:val="F802FDBE"/>
    <w:lvl w:ilvl="0" w:tplc="A61E46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F6F7CC6"/>
    <w:multiLevelType w:val="hybridMultilevel"/>
    <w:tmpl w:val="0BDEA00A"/>
    <w:lvl w:ilvl="0" w:tplc="655AAE6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2C562E8"/>
    <w:multiLevelType w:val="hybridMultilevel"/>
    <w:tmpl w:val="6020133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265680"/>
    <w:multiLevelType w:val="hybridMultilevel"/>
    <w:tmpl w:val="FB2C932A"/>
    <w:lvl w:ilvl="0" w:tplc="47C85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FB137C8"/>
    <w:multiLevelType w:val="hybridMultilevel"/>
    <w:tmpl w:val="C624E330"/>
    <w:lvl w:ilvl="0" w:tplc="2AC66D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AC40CE"/>
    <w:multiLevelType w:val="hybridMultilevel"/>
    <w:tmpl w:val="F92EECFA"/>
    <w:lvl w:ilvl="0" w:tplc="1B0E2B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0E2522"/>
    <w:multiLevelType w:val="hybridMultilevel"/>
    <w:tmpl w:val="3D5C81AA"/>
    <w:lvl w:ilvl="0" w:tplc="FCBA1C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8E5EA1"/>
    <w:multiLevelType w:val="hybridMultilevel"/>
    <w:tmpl w:val="E7D22AC6"/>
    <w:lvl w:ilvl="0" w:tplc="4C9ED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0"/>
  </w:num>
  <w:num w:numId="3">
    <w:abstractNumId w:val="1"/>
  </w:num>
  <w:num w:numId="4">
    <w:abstractNumId w:val="4"/>
  </w:num>
  <w:num w:numId="5">
    <w:abstractNumId w:val="15"/>
  </w:num>
  <w:num w:numId="6">
    <w:abstractNumId w:val="11"/>
  </w:num>
  <w:num w:numId="7">
    <w:abstractNumId w:val="9"/>
  </w:num>
  <w:num w:numId="8">
    <w:abstractNumId w:val="12"/>
  </w:num>
  <w:num w:numId="9">
    <w:abstractNumId w:val="16"/>
  </w:num>
  <w:num w:numId="10">
    <w:abstractNumId w:val="18"/>
  </w:num>
  <w:num w:numId="11">
    <w:abstractNumId w:val="8"/>
  </w:num>
  <w:num w:numId="12">
    <w:abstractNumId w:val="5"/>
  </w:num>
  <w:num w:numId="13">
    <w:abstractNumId w:val="21"/>
  </w:num>
  <w:num w:numId="14">
    <w:abstractNumId w:val="0"/>
  </w:num>
  <w:num w:numId="15">
    <w:abstractNumId w:val="20"/>
  </w:num>
  <w:num w:numId="16">
    <w:abstractNumId w:val="19"/>
  </w:num>
  <w:num w:numId="17">
    <w:abstractNumId w:val="17"/>
  </w:num>
  <w:num w:numId="18">
    <w:abstractNumId w:val="3"/>
  </w:num>
  <w:num w:numId="19">
    <w:abstractNumId w:val="14"/>
  </w:num>
  <w:num w:numId="20">
    <w:abstractNumId w:val="22"/>
  </w:num>
  <w:num w:numId="21">
    <w:abstractNumId w:val="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F22"/>
    <w:rsid w:val="00000B3B"/>
    <w:rsid w:val="00001926"/>
    <w:rsid w:val="00003FDC"/>
    <w:rsid w:val="000071A3"/>
    <w:rsid w:val="00010447"/>
    <w:rsid w:val="00011D55"/>
    <w:rsid w:val="000143AA"/>
    <w:rsid w:val="00015F7F"/>
    <w:rsid w:val="0001627E"/>
    <w:rsid w:val="00017652"/>
    <w:rsid w:val="00017BB5"/>
    <w:rsid w:val="00020849"/>
    <w:rsid w:val="00021C7C"/>
    <w:rsid w:val="00024487"/>
    <w:rsid w:val="0002675B"/>
    <w:rsid w:val="00026F56"/>
    <w:rsid w:val="00032347"/>
    <w:rsid w:val="00032DF0"/>
    <w:rsid w:val="00034E52"/>
    <w:rsid w:val="0003543D"/>
    <w:rsid w:val="0003619C"/>
    <w:rsid w:val="00036316"/>
    <w:rsid w:val="00041D02"/>
    <w:rsid w:val="00042E62"/>
    <w:rsid w:val="0004450F"/>
    <w:rsid w:val="000517B9"/>
    <w:rsid w:val="00054619"/>
    <w:rsid w:val="000576D6"/>
    <w:rsid w:val="00060D5A"/>
    <w:rsid w:val="00063D15"/>
    <w:rsid w:val="00063FBE"/>
    <w:rsid w:val="000653F1"/>
    <w:rsid w:val="00065B4C"/>
    <w:rsid w:val="00066DA7"/>
    <w:rsid w:val="00067A26"/>
    <w:rsid w:val="00070E7F"/>
    <w:rsid w:val="0008323F"/>
    <w:rsid w:val="00085BF2"/>
    <w:rsid w:val="00092D7C"/>
    <w:rsid w:val="00095355"/>
    <w:rsid w:val="00096F37"/>
    <w:rsid w:val="000A0326"/>
    <w:rsid w:val="000A0F19"/>
    <w:rsid w:val="000A3A94"/>
    <w:rsid w:val="000A6BD9"/>
    <w:rsid w:val="000B02A8"/>
    <w:rsid w:val="000C203C"/>
    <w:rsid w:val="000C2A84"/>
    <w:rsid w:val="000C3E86"/>
    <w:rsid w:val="000C3ECC"/>
    <w:rsid w:val="000C46CC"/>
    <w:rsid w:val="000D2E15"/>
    <w:rsid w:val="000D41C9"/>
    <w:rsid w:val="000D4D98"/>
    <w:rsid w:val="000D738A"/>
    <w:rsid w:val="000E2397"/>
    <w:rsid w:val="000E334A"/>
    <w:rsid w:val="000E7044"/>
    <w:rsid w:val="000E7637"/>
    <w:rsid w:val="000F1ACC"/>
    <w:rsid w:val="000F1CA4"/>
    <w:rsid w:val="000F43C8"/>
    <w:rsid w:val="00101D34"/>
    <w:rsid w:val="00102116"/>
    <w:rsid w:val="00105676"/>
    <w:rsid w:val="00105D9C"/>
    <w:rsid w:val="00106A3C"/>
    <w:rsid w:val="001075D9"/>
    <w:rsid w:val="001105B2"/>
    <w:rsid w:val="001112DC"/>
    <w:rsid w:val="00111954"/>
    <w:rsid w:val="0011275E"/>
    <w:rsid w:val="001135D7"/>
    <w:rsid w:val="00116B29"/>
    <w:rsid w:val="0012154D"/>
    <w:rsid w:val="00124185"/>
    <w:rsid w:val="00124E16"/>
    <w:rsid w:val="00124E53"/>
    <w:rsid w:val="0012573B"/>
    <w:rsid w:val="00132F13"/>
    <w:rsid w:val="00136463"/>
    <w:rsid w:val="00137CF5"/>
    <w:rsid w:val="001406B1"/>
    <w:rsid w:val="00141322"/>
    <w:rsid w:val="00146297"/>
    <w:rsid w:val="001473BA"/>
    <w:rsid w:val="00153850"/>
    <w:rsid w:val="00156F9E"/>
    <w:rsid w:val="001579AE"/>
    <w:rsid w:val="0016112B"/>
    <w:rsid w:val="00162AC5"/>
    <w:rsid w:val="00162FDF"/>
    <w:rsid w:val="00170234"/>
    <w:rsid w:val="0017263D"/>
    <w:rsid w:val="00181B41"/>
    <w:rsid w:val="00182912"/>
    <w:rsid w:val="00193143"/>
    <w:rsid w:val="00193A6B"/>
    <w:rsid w:val="00194156"/>
    <w:rsid w:val="00196F0A"/>
    <w:rsid w:val="0019750E"/>
    <w:rsid w:val="001A08B9"/>
    <w:rsid w:val="001A10AC"/>
    <w:rsid w:val="001A1674"/>
    <w:rsid w:val="001A3746"/>
    <w:rsid w:val="001A3AFC"/>
    <w:rsid w:val="001A65F8"/>
    <w:rsid w:val="001A6F29"/>
    <w:rsid w:val="001B6B9E"/>
    <w:rsid w:val="001C281D"/>
    <w:rsid w:val="001C5553"/>
    <w:rsid w:val="001C57C4"/>
    <w:rsid w:val="001C5E26"/>
    <w:rsid w:val="001C7BC8"/>
    <w:rsid w:val="001D1CD6"/>
    <w:rsid w:val="001D3C12"/>
    <w:rsid w:val="001D4E99"/>
    <w:rsid w:val="001E08F0"/>
    <w:rsid w:val="001E0939"/>
    <w:rsid w:val="001E1467"/>
    <w:rsid w:val="001F1AA7"/>
    <w:rsid w:val="00200628"/>
    <w:rsid w:val="00200AED"/>
    <w:rsid w:val="002029B5"/>
    <w:rsid w:val="002033E5"/>
    <w:rsid w:val="0020486E"/>
    <w:rsid w:val="0020516D"/>
    <w:rsid w:val="002123C0"/>
    <w:rsid w:val="0021517D"/>
    <w:rsid w:val="002200BE"/>
    <w:rsid w:val="002207BC"/>
    <w:rsid w:val="00232164"/>
    <w:rsid w:val="002328DC"/>
    <w:rsid w:val="0023416C"/>
    <w:rsid w:val="00235D66"/>
    <w:rsid w:val="00243E3F"/>
    <w:rsid w:val="0024461D"/>
    <w:rsid w:val="00245881"/>
    <w:rsid w:val="00245CFE"/>
    <w:rsid w:val="00251845"/>
    <w:rsid w:val="00253CA7"/>
    <w:rsid w:val="00255A55"/>
    <w:rsid w:val="00256020"/>
    <w:rsid w:val="00256577"/>
    <w:rsid w:val="00260BFE"/>
    <w:rsid w:val="002675C7"/>
    <w:rsid w:val="00270BB7"/>
    <w:rsid w:val="0027232E"/>
    <w:rsid w:val="00276FCC"/>
    <w:rsid w:val="002803DC"/>
    <w:rsid w:val="00282378"/>
    <w:rsid w:val="00283508"/>
    <w:rsid w:val="0028426C"/>
    <w:rsid w:val="00285D72"/>
    <w:rsid w:val="00286BE7"/>
    <w:rsid w:val="00287B94"/>
    <w:rsid w:val="002A42AF"/>
    <w:rsid w:val="002A44BD"/>
    <w:rsid w:val="002A4619"/>
    <w:rsid w:val="002A53F1"/>
    <w:rsid w:val="002B017D"/>
    <w:rsid w:val="002B4C58"/>
    <w:rsid w:val="002B513B"/>
    <w:rsid w:val="002B6E5C"/>
    <w:rsid w:val="002C28C7"/>
    <w:rsid w:val="002C697E"/>
    <w:rsid w:val="002C6BD5"/>
    <w:rsid w:val="002D1417"/>
    <w:rsid w:val="002E2668"/>
    <w:rsid w:val="002E2B19"/>
    <w:rsid w:val="002E2D06"/>
    <w:rsid w:val="002E3384"/>
    <w:rsid w:val="002E4D37"/>
    <w:rsid w:val="002E535F"/>
    <w:rsid w:val="002E5636"/>
    <w:rsid w:val="002E5A7A"/>
    <w:rsid w:val="002E5C08"/>
    <w:rsid w:val="002E62FF"/>
    <w:rsid w:val="002E79DC"/>
    <w:rsid w:val="002F322E"/>
    <w:rsid w:val="002F6286"/>
    <w:rsid w:val="003011D3"/>
    <w:rsid w:val="00301C9F"/>
    <w:rsid w:val="00304D51"/>
    <w:rsid w:val="00305984"/>
    <w:rsid w:val="00305B53"/>
    <w:rsid w:val="00306B29"/>
    <w:rsid w:val="00306BD8"/>
    <w:rsid w:val="003128EF"/>
    <w:rsid w:val="003207C3"/>
    <w:rsid w:val="0033147C"/>
    <w:rsid w:val="0034084D"/>
    <w:rsid w:val="00350E3A"/>
    <w:rsid w:val="003516C8"/>
    <w:rsid w:val="00352051"/>
    <w:rsid w:val="00352D07"/>
    <w:rsid w:val="0036342A"/>
    <w:rsid w:val="0036450F"/>
    <w:rsid w:val="00373DE9"/>
    <w:rsid w:val="0037422F"/>
    <w:rsid w:val="00380369"/>
    <w:rsid w:val="00382705"/>
    <w:rsid w:val="00382D3D"/>
    <w:rsid w:val="00391386"/>
    <w:rsid w:val="003927E5"/>
    <w:rsid w:val="00392A54"/>
    <w:rsid w:val="00394712"/>
    <w:rsid w:val="00394B09"/>
    <w:rsid w:val="0039521F"/>
    <w:rsid w:val="00395F4C"/>
    <w:rsid w:val="00397457"/>
    <w:rsid w:val="003A491F"/>
    <w:rsid w:val="003A6699"/>
    <w:rsid w:val="003A7FA7"/>
    <w:rsid w:val="003B1ED1"/>
    <w:rsid w:val="003B1FCA"/>
    <w:rsid w:val="003B4F6F"/>
    <w:rsid w:val="003B7176"/>
    <w:rsid w:val="003C19D5"/>
    <w:rsid w:val="003C2C6E"/>
    <w:rsid w:val="003D043F"/>
    <w:rsid w:val="003D3BE6"/>
    <w:rsid w:val="003D3CE2"/>
    <w:rsid w:val="003D6345"/>
    <w:rsid w:val="003D7B72"/>
    <w:rsid w:val="003E0885"/>
    <w:rsid w:val="003E40EB"/>
    <w:rsid w:val="003E6280"/>
    <w:rsid w:val="003E7929"/>
    <w:rsid w:val="003F1778"/>
    <w:rsid w:val="003F2176"/>
    <w:rsid w:val="003F3C7B"/>
    <w:rsid w:val="003F5C35"/>
    <w:rsid w:val="00405E79"/>
    <w:rsid w:val="00410A6D"/>
    <w:rsid w:val="00411CD4"/>
    <w:rsid w:val="00412076"/>
    <w:rsid w:val="00416A2C"/>
    <w:rsid w:val="00420A59"/>
    <w:rsid w:val="00421F45"/>
    <w:rsid w:val="00430838"/>
    <w:rsid w:val="00432732"/>
    <w:rsid w:val="004367E5"/>
    <w:rsid w:val="00444CC4"/>
    <w:rsid w:val="00446CC7"/>
    <w:rsid w:val="00450B41"/>
    <w:rsid w:val="0045131C"/>
    <w:rsid w:val="00453827"/>
    <w:rsid w:val="00455F48"/>
    <w:rsid w:val="00462271"/>
    <w:rsid w:val="0046412D"/>
    <w:rsid w:val="004676FC"/>
    <w:rsid w:val="00473DAA"/>
    <w:rsid w:val="00475413"/>
    <w:rsid w:val="004855F9"/>
    <w:rsid w:val="004857AE"/>
    <w:rsid w:val="00491DC9"/>
    <w:rsid w:val="00496126"/>
    <w:rsid w:val="00496152"/>
    <w:rsid w:val="004A1734"/>
    <w:rsid w:val="004A246C"/>
    <w:rsid w:val="004A365E"/>
    <w:rsid w:val="004A37A4"/>
    <w:rsid w:val="004A424A"/>
    <w:rsid w:val="004A6E51"/>
    <w:rsid w:val="004B1255"/>
    <w:rsid w:val="004B2CB5"/>
    <w:rsid w:val="004B46C4"/>
    <w:rsid w:val="004B57BD"/>
    <w:rsid w:val="004B72AB"/>
    <w:rsid w:val="004D0472"/>
    <w:rsid w:val="004D0A42"/>
    <w:rsid w:val="004D468B"/>
    <w:rsid w:val="004D73C7"/>
    <w:rsid w:val="004E107A"/>
    <w:rsid w:val="004E3598"/>
    <w:rsid w:val="004E3618"/>
    <w:rsid w:val="004E3952"/>
    <w:rsid w:val="004E4E9D"/>
    <w:rsid w:val="004F4CD7"/>
    <w:rsid w:val="004F6BBA"/>
    <w:rsid w:val="004F6F89"/>
    <w:rsid w:val="00500C9D"/>
    <w:rsid w:val="00501DEB"/>
    <w:rsid w:val="00506940"/>
    <w:rsid w:val="0051268D"/>
    <w:rsid w:val="005127A6"/>
    <w:rsid w:val="00512882"/>
    <w:rsid w:val="0051337E"/>
    <w:rsid w:val="00515806"/>
    <w:rsid w:val="0052298F"/>
    <w:rsid w:val="00523615"/>
    <w:rsid w:val="005253F0"/>
    <w:rsid w:val="00527F89"/>
    <w:rsid w:val="0053085F"/>
    <w:rsid w:val="005312B2"/>
    <w:rsid w:val="0053770B"/>
    <w:rsid w:val="0054443B"/>
    <w:rsid w:val="005450CC"/>
    <w:rsid w:val="00550834"/>
    <w:rsid w:val="0055567A"/>
    <w:rsid w:val="00561E81"/>
    <w:rsid w:val="0056218B"/>
    <w:rsid w:val="005650C0"/>
    <w:rsid w:val="00577BF5"/>
    <w:rsid w:val="005831A1"/>
    <w:rsid w:val="00587116"/>
    <w:rsid w:val="005878F9"/>
    <w:rsid w:val="005940D7"/>
    <w:rsid w:val="00597F08"/>
    <w:rsid w:val="005A1205"/>
    <w:rsid w:val="005A3277"/>
    <w:rsid w:val="005A3D40"/>
    <w:rsid w:val="005A4670"/>
    <w:rsid w:val="005A5899"/>
    <w:rsid w:val="005A6653"/>
    <w:rsid w:val="005B0858"/>
    <w:rsid w:val="005B2A09"/>
    <w:rsid w:val="005B44EB"/>
    <w:rsid w:val="005B4C0F"/>
    <w:rsid w:val="005C0770"/>
    <w:rsid w:val="005C0D80"/>
    <w:rsid w:val="005C3E49"/>
    <w:rsid w:val="005C5688"/>
    <w:rsid w:val="005D3167"/>
    <w:rsid w:val="005D364E"/>
    <w:rsid w:val="005D56CB"/>
    <w:rsid w:val="005D5965"/>
    <w:rsid w:val="005D7F58"/>
    <w:rsid w:val="005E1998"/>
    <w:rsid w:val="005E2FD0"/>
    <w:rsid w:val="005F0B93"/>
    <w:rsid w:val="005F4805"/>
    <w:rsid w:val="006008E6"/>
    <w:rsid w:val="0060146E"/>
    <w:rsid w:val="0061404B"/>
    <w:rsid w:val="00615D31"/>
    <w:rsid w:val="006163A1"/>
    <w:rsid w:val="0061762B"/>
    <w:rsid w:val="00621F50"/>
    <w:rsid w:val="00623952"/>
    <w:rsid w:val="00624FE8"/>
    <w:rsid w:val="00627999"/>
    <w:rsid w:val="00630101"/>
    <w:rsid w:val="00630A99"/>
    <w:rsid w:val="00630E71"/>
    <w:rsid w:val="00633B37"/>
    <w:rsid w:val="00633D32"/>
    <w:rsid w:val="0063494C"/>
    <w:rsid w:val="006409FA"/>
    <w:rsid w:val="00642B37"/>
    <w:rsid w:val="00644ECD"/>
    <w:rsid w:val="00652AAC"/>
    <w:rsid w:val="00652ED3"/>
    <w:rsid w:val="00656877"/>
    <w:rsid w:val="00660961"/>
    <w:rsid w:val="006701FA"/>
    <w:rsid w:val="00670261"/>
    <w:rsid w:val="00672658"/>
    <w:rsid w:val="00672824"/>
    <w:rsid w:val="00673F47"/>
    <w:rsid w:val="006746D2"/>
    <w:rsid w:val="00674EEF"/>
    <w:rsid w:val="00683491"/>
    <w:rsid w:val="00684A01"/>
    <w:rsid w:val="006866FA"/>
    <w:rsid w:val="00686983"/>
    <w:rsid w:val="006907C4"/>
    <w:rsid w:val="00691E99"/>
    <w:rsid w:val="006931B8"/>
    <w:rsid w:val="00693F11"/>
    <w:rsid w:val="00697524"/>
    <w:rsid w:val="006A3472"/>
    <w:rsid w:val="006A4B2D"/>
    <w:rsid w:val="006A5403"/>
    <w:rsid w:val="006A661C"/>
    <w:rsid w:val="006B0A73"/>
    <w:rsid w:val="006B1364"/>
    <w:rsid w:val="006B236B"/>
    <w:rsid w:val="006B33AD"/>
    <w:rsid w:val="006B3E85"/>
    <w:rsid w:val="006B4173"/>
    <w:rsid w:val="006B562F"/>
    <w:rsid w:val="006B6FD3"/>
    <w:rsid w:val="006B74FB"/>
    <w:rsid w:val="006C0DAB"/>
    <w:rsid w:val="006C15EE"/>
    <w:rsid w:val="006C2BEE"/>
    <w:rsid w:val="006C32C4"/>
    <w:rsid w:val="006C379F"/>
    <w:rsid w:val="006C3E2D"/>
    <w:rsid w:val="006C61EC"/>
    <w:rsid w:val="006C6AB2"/>
    <w:rsid w:val="006C6E3B"/>
    <w:rsid w:val="006C78A2"/>
    <w:rsid w:val="006D5A93"/>
    <w:rsid w:val="006D6626"/>
    <w:rsid w:val="006D7102"/>
    <w:rsid w:val="006D7A6E"/>
    <w:rsid w:val="006E0DB6"/>
    <w:rsid w:val="006E5DEE"/>
    <w:rsid w:val="006E69E5"/>
    <w:rsid w:val="006F06B8"/>
    <w:rsid w:val="006F1F4C"/>
    <w:rsid w:val="006F4CD2"/>
    <w:rsid w:val="006F6427"/>
    <w:rsid w:val="007002CC"/>
    <w:rsid w:val="00705860"/>
    <w:rsid w:val="00706BEF"/>
    <w:rsid w:val="007151FE"/>
    <w:rsid w:val="00716552"/>
    <w:rsid w:val="00716B6D"/>
    <w:rsid w:val="007207FF"/>
    <w:rsid w:val="007217FB"/>
    <w:rsid w:val="0072747A"/>
    <w:rsid w:val="007305F3"/>
    <w:rsid w:val="00732FDD"/>
    <w:rsid w:val="00733CA2"/>
    <w:rsid w:val="007375A1"/>
    <w:rsid w:val="00737712"/>
    <w:rsid w:val="007414B5"/>
    <w:rsid w:val="00744BA5"/>
    <w:rsid w:val="007458DF"/>
    <w:rsid w:val="00747F33"/>
    <w:rsid w:val="007506BB"/>
    <w:rsid w:val="007620E6"/>
    <w:rsid w:val="00763CC2"/>
    <w:rsid w:val="00763E27"/>
    <w:rsid w:val="00764498"/>
    <w:rsid w:val="00764BAF"/>
    <w:rsid w:val="00765149"/>
    <w:rsid w:val="00766526"/>
    <w:rsid w:val="00767324"/>
    <w:rsid w:val="00773B8A"/>
    <w:rsid w:val="00775B05"/>
    <w:rsid w:val="00782686"/>
    <w:rsid w:val="007855FC"/>
    <w:rsid w:val="007872EE"/>
    <w:rsid w:val="00787BD2"/>
    <w:rsid w:val="00787EB0"/>
    <w:rsid w:val="00791595"/>
    <w:rsid w:val="007944AE"/>
    <w:rsid w:val="00797364"/>
    <w:rsid w:val="007A095E"/>
    <w:rsid w:val="007A1AF6"/>
    <w:rsid w:val="007A1D0F"/>
    <w:rsid w:val="007A1DB0"/>
    <w:rsid w:val="007A5CCA"/>
    <w:rsid w:val="007A61C8"/>
    <w:rsid w:val="007B059B"/>
    <w:rsid w:val="007B41AF"/>
    <w:rsid w:val="007B4D37"/>
    <w:rsid w:val="007C6E97"/>
    <w:rsid w:val="007D0798"/>
    <w:rsid w:val="007D5225"/>
    <w:rsid w:val="007F2F0A"/>
    <w:rsid w:val="008002A8"/>
    <w:rsid w:val="0080113B"/>
    <w:rsid w:val="008029FB"/>
    <w:rsid w:val="00803D35"/>
    <w:rsid w:val="00805995"/>
    <w:rsid w:val="008105B7"/>
    <w:rsid w:val="00812B7B"/>
    <w:rsid w:val="00812FC5"/>
    <w:rsid w:val="008142B8"/>
    <w:rsid w:val="00817866"/>
    <w:rsid w:val="00817B40"/>
    <w:rsid w:val="0082115D"/>
    <w:rsid w:val="0082259D"/>
    <w:rsid w:val="00823C52"/>
    <w:rsid w:val="00824CBC"/>
    <w:rsid w:val="00827446"/>
    <w:rsid w:val="00827D31"/>
    <w:rsid w:val="00830EBC"/>
    <w:rsid w:val="0083231E"/>
    <w:rsid w:val="00837912"/>
    <w:rsid w:val="008445C6"/>
    <w:rsid w:val="00846D56"/>
    <w:rsid w:val="0085130E"/>
    <w:rsid w:val="00853526"/>
    <w:rsid w:val="00854625"/>
    <w:rsid w:val="00856757"/>
    <w:rsid w:val="008616C8"/>
    <w:rsid w:val="00861A4F"/>
    <w:rsid w:val="00864A89"/>
    <w:rsid w:val="00870913"/>
    <w:rsid w:val="0087170E"/>
    <w:rsid w:val="00874543"/>
    <w:rsid w:val="00876E6A"/>
    <w:rsid w:val="0088040D"/>
    <w:rsid w:val="00884891"/>
    <w:rsid w:val="00891F47"/>
    <w:rsid w:val="008923F0"/>
    <w:rsid w:val="008976ED"/>
    <w:rsid w:val="008A4BF5"/>
    <w:rsid w:val="008B0BFF"/>
    <w:rsid w:val="008B0EAE"/>
    <w:rsid w:val="008B131B"/>
    <w:rsid w:val="008B3AF6"/>
    <w:rsid w:val="008B437C"/>
    <w:rsid w:val="008C0709"/>
    <w:rsid w:val="008C56D6"/>
    <w:rsid w:val="008C7337"/>
    <w:rsid w:val="008D14D0"/>
    <w:rsid w:val="008D2ADC"/>
    <w:rsid w:val="008D488D"/>
    <w:rsid w:val="008D54A2"/>
    <w:rsid w:val="008D6840"/>
    <w:rsid w:val="008D69CB"/>
    <w:rsid w:val="008D7933"/>
    <w:rsid w:val="008E11B1"/>
    <w:rsid w:val="008E63A2"/>
    <w:rsid w:val="008F37D2"/>
    <w:rsid w:val="00903A93"/>
    <w:rsid w:val="00914B86"/>
    <w:rsid w:val="009158D2"/>
    <w:rsid w:val="00916A34"/>
    <w:rsid w:val="0092138F"/>
    <w:rsid w:val="00921A46"/>
    <w:rsid w:val="00922F5D"/>
    <w:rsid w:val="00926B65"/>
    <w:rsid w:val="009316A9"/>
    <w:rsid w:val="00934647"/>
    <w:rsid w:val="009355D1"/>
    <w:rsid w:val="009358FB"/>
    <w:rsid w:val="009366C5"/>
    <w:rsid w:val="009369EE"/>
    <w:rsid w:val="00942463"/>
    <w:rsid w:val="0094796B"/>
    <w:rsid w:val="009520D5"/>
    <w:rsid w:val="0095476D"/>
    <w:rsid w:val="00955879"/>
    <w:rsid w:val="00957E68"/>
    <w:rsid w:val="0096061D"/>
    <w:rsid w:val="00962CB4"/>
    <w:rsid w:val="00963CFC"/>
    <w:rsid w:val="00964610"/>
    <w:rsid w:val="009707E2"/>
    <w:rsid w:val="00973119"/>
    <w:rsid w:val="00975871"/>
    <w:rsid w:val="00977B59"/>
    <w:rsid w:val="00981C2D"/>
    <w:rsid w:val="009903DC"/>
    <w:rsid w:val="009905D6"/>
    <w:rsid w:val="00993813"/>
    <w:rsid w:val="00993E64"/>
    <w:rsid w:val="00997534"/>
    <w:rsid w:val="00997E35"/>
    <w:rsid w:val="009A5021"/>
    <w:rsid w:val="009A79F5"/>
    <w:rsid w:val="009B0BC2"/>
    <w:rsid w:val="009B106B"/>
    <w:rsid w:val="009B36DC"/>
    <w:rsid w:val="009B7CB6"/>
    <w:rsid w:val="009C1222"/>
    <w:rsid w:val="009C14B6"/>
    <w:rsid w:val="009C2BEF"/>
    <w:rsid w:val="009D1AA9"/>
    <w:rsid w:val="009D1C62"/>
    <w:rsid w:val="009D2647"/>
    <w:rsid w:val="009D5CCA"/>
    <w:rsid w:val="009D6D92"/>
    <w:rsid w:val="009D7480"/>
    <w:rsid w:val="009E6DAA"/>
    <w:rsid w:val="009F10D7"/>
    <w:rsid w:val="009F279D"/>
    <w:rsid w:val="009F3437"/>
    <w:rsid w:val="009F5A4C"/>
    <w:rsid w:val="009F62C8"/>
    <w:rsid w:val="009F7EE8"/>
    <w:rsid w:val="00A01B93"/>
    <w:rsid w:val="00A046A0"/>
    <w:rsid w:val="00A06F0E"/>
    <w:rsid w:val="00A070E8"/>
    <w:rsid w:val="00A079C5"/>
    <w:rsid w:val="00A1597B"/>
    <w:rsid w:val="00A240FC"/>
    <w:rsid w:val="00A24263"/>
    <w:rsid w:val="00A251AF"/>
    <w:rsid w:val="00A26064"/>
    <w:rsid w:val="00A27157"/>
    <w:rsid w:val="00A3008E"/>
    <w:rsid w:val="00A30EBE"/>
    <w:rsid w:val="00A345E0"/>
    <w:rsid w:val="00A3602A"/>
    <w:rsid w:val="00A4333A"/>
    <w:rsid w:val="00A45758"/>
    <w:rsid w:val="00A50298"/>
    <w:rsid w:val="00A5122D"/>
    <w:rsid w:val="00A51929"/>
    <w:rsid w:val="00A52954"/>
    <w:rsid w:val="00A53B23"/>
    <w:rsid w:val="00A55E47"/>
    <w:rsid w:val="00A5641D"/>
    <w:rsid w:val="00A60617"/>
    <w:rsid w:val="00A60CC7"/>
    <w:rsid w:val="00A60CF9"/>
    <w:rsid w:val="00A62A55"/>
    <w:rsid w:val="00A7169A"/>
    <w:rsid w:val="00A72B37"/>
    <w:rsid w:val="00A757E0"/>
    <w:rsid w:val="00A802BF"/>
    <w:rsid w:val="00A8119B"/>
    <w:rsid w:val="00A830E4"/>
    <w:rsid w:val="00A86577"/>
    <w:rsid w:val="00A91443"/>
    <w:rsid w:val="00A91859"/>
    <w:rsid w:val="00A94854"/>
    <w:rsid w:val="00A97DF0"/>
    <w:rsid w:val="00AA09F6"/>
    <w:rsid w:val="00AA3BC7"/>
    <w:rsid w:val="00AA59FF"/>
    <w:rsid w:val="00AB28CE"/>
    <w:rsid w:val="00AB3290"/>
    <w:rsid w:val="00AB3B88"/>
    <w:rsid w:val="00AB4C18"/>
    <w:rsid w:val="00AB7BF0"/>
    <w:rsid w:val="00AC3761"/>
    <w:rsid w:val="00AC3E6D"/>
    <w:rsid w:val="00AC4281"/>
    <w:rsid w:val="00AC4E18"/>
    <w:rsid w:val="00AC5B0D"/>
    <w:rsid w:val="00AD2296"/>
    <w:rsid w:val="00AD5B35"/>
    <w:rsid w:val="00AD69FB"/>
    <w:rsid w:val="00AD73BC"/>
    <w:rsid w:val="00AE69E0"/>
    <w:rsid w:val="00AF55F1"/>
    <w:rsid w:val="00B117D7"/>
    <w:rsid w:val="00B11C30"/>
    <w:rsid w:val="00B12ED9"/>
    <w:rsid w:val="00B163F6"/>
    <w:rsid w:val="00B16507"/>
    <w:rsid w:val="00B208E9"/>
    <w:rsid w:val="00B208F5"/>
    <w:rsid w:val="00B23921"/>
    <w:rsid w:val="00B254DB"/>
    <w:rsid w:val="00B27AC9"/>
    <w:rsid w:val="00B3199B"/>
    <w:rsid w:val="00B31FB4"/>
    <w:rsid w:val="00B329D9"/>
    <w:rsid w:val="00B34972"/>
    <w:rsid w:val="00B34F75"/>
    <w:rsid w:val="00B37305"/>
    <w:rsid w:val="00B445B6"/>
    <w:rsid w:val="00B46041"/>
    <w:rsid w:val="00B51171"/>
    <w:rsid w:val="00B51BE6"/>
    <w:rsid w:val="00B53D3F"/>
    <w:rsid w:val="00B54C98"/>
    <w:rsid w:val="00B630DB"/>
    <w:rsid w:val="00B63294"/>
    <w:rsid w:val="00B64527"/>
    <w:rsid w:val="00B66B57"/>
    <w:rsid w:val="00B66C5B"/>
    <w:rsid w:val="00B73942"/>
    <w:rsid w:val="00B76B1D"/>
    <w:rsid w:val="00B770FD"/>
    <w:rsid w:val="00B831D3"/>
    <w:rsid w:val="00B864F6"/>
    <w:rsid w:val="00B86DE7"/>
    <w:rsid w:val="00B91B0B"/>
    <w:rsid w:val="00B9498F"/>
    <w:rsid w:val="00B96B1C"/>
    <w:rsid w:val="00BA1E60"/>
    <w:rsid w:val="00BA4EB1"/>
    <w:rsid w:val="00BA54C4"/>
    <w:rsid w:val="00BA5A0C"/>
    <w:rsid w:val="00BA6886"/>
    <w:rsid w:val="00BB04F8"/>
    <w:rsid w:val="00BB1D98"/>
    <w:rsid w:val="00BB6AD2"/>
    <w:rsid w:val="00BC1851"/>
    <w:rsid w:val="00BC2AE7"/>
    <w:rsid w:val="00BC3580"/>
    <w:rsid w:val="00BC3C1F"/>
    <w:rsid w:val="00BD1CC2"/>
    <w:rsid w:val="00BD7299"/>
    <w:rsid w:val="00BE30AF"/>
    <w:rsid w:val="00BF0772"/>
    <w:rsid w:val="00BF2ED0"/>
    <w:rsid w:val="00BF7FBB"/>
    <w:rsid w:val="00C0162F"/>
    <w:rsid w:val="00C03701"/>
    <w:rsid w:val="00C03ECB"/>
    <w:rsid w:val="00C070A4"/>
    <w:rsid w:val="00C109BB"/>
    <w:rsid w:val="00C17CC5"/>
    <w:rsid w:val="00C244B3"/>
    <w:rsid w:val="00C25B41"/>
    <w:rsid w:val="00C26309"/>
    <w:rsid w:val="00C31143"/>
    <w:rsid w:val="00C333AA"/>
    <w:rsid w:val="00C3343F"/>
    <w:rsid w:val="00C426ED"/>
    <w:rsid w:val="00C42B5E"/>
    <w:rsid w:val="00C50AEB"/>
    <w:rsid w:val="00C51983"/>
    <w:rsid w:val="00C51B2D"/>
    <w:rsid w:val="00C64729"/>
    <w:rsid w:val="00C73D5E"/>
    <w:rsid w:val="00C74C90"/>
    <w:rsid w:val="00C75504"/>
    <w:rsid w:val="00C77453"/>
    <w:rsid w:val="00C809D4"/>
    <w:rsid w:val="00C84616"/>
    <w:rsid w:val="00C85ACA"/>
    <w:rsid w:val="00C86028"/>
    <w:rsid w:val="00C90255"/>
    <w:rsid w:val="00C90BB4"/>
    <w:rsid w:val="00C97704"/>
    <w:rsid w:val="00CA46EA"/>
    <w:rsid w:val="00CA5831"/>
    <w:rsid w:val="00CB1425"/>
    <w:rsid w:val="00CB40B1"/>
    <w:rsid w:val="00CC0FCF"/>
    <w:rsid w:val="00CC18C3"/>
    <w:rsid w:val="00CC28C6"/>
    <w:rsid w:val="00CC5467"/>
    <w:rsid w:val="00CC6616"/>
    <w:rsid w:val="00CC746D"/>
    <w:rsid w:val="00CD2BB9"/>
    <w:rsid w:val="00CD2ECE"/>
    <w:rsid w:val="00CD3CB4"/>
    <w:rsid w:val="00CD486F"/>
    <w:rsid w:val="00CD62FD"/>
    <w:rsid w:val="00CE1B5E"/>
    <w:rsid w:val="00CE3071"/>
    <w:rsid w:val="00CF1F99"/>
    <w:rsid w:val="00CF455E"/>
    <w:rsid w:val="00D000C5"/>
    <w:rsid w:val="00D019BA"/>
    <w:rsid w:val="00D10306"/>
    <w:rsid w:val="00D17F30"/>
    <w:rsid w:val="00D17F91"/>
    <w:rsid w:val="00D22357"/>
    <w:rsid w:val="00D23277"/>
    <w:rsid w:val="00D237DE"/>
    <w:rsid w:val="00D24A2D"/>
    <w:rsid w:val="00D254AF"/>
    <w:rsid w:val="00D26CBD"/>
    <w:rsid w:val="00D33329"/>
    <w:rsid w:val="00D33A0D"/>
    <w:rsid w:val="00D33A39"/>
    <w:rsid w:val="00D4120A"/>
    <w:rsid w:val="00D414A5"/>
    <w:rsid w:val="00D42FD5"/>
    <w:rsid w:val="00D464CD"/>
    <w:rsid w:val="00D53547"/>
    <w:rsid w:val="00D57356"/>
    <w:rsid w:val="00D628B1"/>
    <w:rsid w:val="00D65C20"/>
    <w:rsid w:val="00D71B78"/>
    <w:rsid w:val="00D732FA"/>
    <w:rsid w:val="00D86282"/>
    <w:rsid w:val="00D92E58"/>
    <w:rsid w:val="00D94D46"/>
    <w:rsid w:val="00D95FE0"/>
    <w:rsid w:val="00DA0BB2"/>
    <w:rsid w:val="00DA0D9A"/>
    <w:rsid w:val="00DA1DAD"/>
    <w:rsid w:val="00DA7F47"/>
    <w:rsid w:val="00DB20BF"/>
    <w:rsid w:val="00DB3928"/>
    <w:rsid w:val="00DB39F9"/>
    <w:rsid w:val="00DB46E9"/>
    <w:rsid w:val="00DB5CE6"/>
    <w:rsid w:val="00DB61BB"/>
    <w:rsid w:val="00DB7948"/>
    <w:rsid w:val="00DC00AA"/>
    <w:rsid w:val="00DC16B9"/>
    <w:rsid w:val="00DC3BFB"/>
    <w:rsid w:val="00DD2CF8"/>
    <w:rsid w:val="00DD382E"/>
    <w:rsid w:val="00DD6B67"/>
    <w:rsid w:val="00DD7001"/>
    <w:rsid w:val="00DE0F04"/>
    <w:rsid w:val="00DE1490"/>
    <w:rsid w:val="00DE17C9"/>
    <w:rsid w:val="00DE18E1"/>
    <w:rsid w:val="00DF35D6"/>
    <w:rsid w:val="00DF52C8"/>
    <w:rsid w:val="00DF6F94"/>
    <w:rsid w:val="00E01B94"/>
    <w:rsid w:val="00E01E7E"/>
    <w:rsid w:val="00E0360D"/>
    <w:rsid w:val="00E0648B"/>
    <w:rsid w:val="00E07437"/>
    <w:rsid w:val="00E078D7"/>
    <w:rsid w:val="00E10724"/>
    <w:rsid w:val="00E17B5F"/>
    <w:rsid w:val="00E21005"/>
    <w:rsid w:val="00E24FE2"/>
    <w:rsid w:val="00E2599A"/>
    <w:rsid w:val="00E3106F"/>
    <w:rsid w:val="00E31404"/>
    <w:rsid w:val="00E315CF"/>
    <w:rsid w:val="00E36E4F"/>
    <w:rsid w:val="00E373A6"/>
    <w:rsid w:val="00E41D0B"/>
    <w:rsid w:val="00E42664"/>
    <w:rsid w:val="00E44CC7"/>
    <w:rsid w:val="00E51E76"/>
    <w:rsid w:val="00E625AD"/>
    <w:rsid w:val="00E64AA0"/>
    <w:rsid w:val="00E73E3B"/>
    <w:rsid w:val="00E7428D"/>
    <w:rsid w:val="00E7601C"/>
    <w:rsid w:val="00E7756E"/>
    <w:rsid w:val="00E80846"/>
    <w:rsid w:val="00E80949"/>
    <w:rsid w:val="00E8154C"/>
    <w:rsid w:val="00E81BE6"/>
    <w:rsid w:val="00E822E1"/>
    <w:rsid w:val="00E8308F"/>
    <w:rsid w:val="00E91401"/>
    <w:rsid w:val="00E946C1"/>
    <w:rsid w:val="00E96F26"/>
    <w:rsid w:val="00EA0741"/>
    <w:rsid w:val="00EB095E"/>
    <w:rsid w:val="00EB2454"/>
    <w:rsid w:val="00EB5CB2"/>
    <w:rsid w:val="00EC02D7"/>
    <w:rsid w:val="00EC128D"/>
    <w:rsid w:val="00EC1E73"/>
    <w:rsid w:val="00EC6EAF"/>
    <w:rsid w:val="00EC7556"/>
    <w:rsid w:val="00ED62D2"/>
    <w:rsid w:val="00ED77D5"/>
    <w:rsid w:val="00EE13FA"/>
    <w:rsid w:val="00EE2879"/>
    <w:rsid w:val="00EE48AA"/>
    <w:rsid w:val="00EE4B34"/>
    <w:rsid w:val="00EE73C4"/>
    <w:rsid w:val="00EE7F22"/>
    <w:rsid w:val="00EF18D1"/>
    <w:rsid w:val="00F0100E"/>
    <w:rsid w:val="00F01290"/>
    <w:rsid w:val="00F0188F"/>
    <w:rsid w:val="00F01897"/>
    <w:rsid w:val="00F03CC6"/>
    <w:rsid w:val="00F061D6"/>
    <w:rsid w:val="00F068C7"/>
    <w:rsid w:val="00F07234"/>
    <w:rsid w:val="00F11297"/>
    <w:rsid w:val="00F13736"/>
    <w:rsid w:val="00F14A18"/>
    <w:rsid w:val="00F16E7A"/>
    <w:rsid w:val="00F17B67"/>
    <w:rsid w:val="00F20624"/>
    <w:rsid w:val="00F23136"/>
    <w:rsid w:val="00F24C82"/>
    <w:rsid w:val="00F266BF"/>
    <w:rsid w:val="00F344F9"/>
    <w:rsid w:val="00F37AD8"/>
    <w:rsid w:val="00F456DC"/>
    <w:rsid w:val="00F4611E"/>
    <w:rsid w:val="00F632D8"/>
    <w:rsid w:val="00F65AAF"/>
    <w:rsid w:val="00F65E2D"/>
    <w:rsid w:val="00F70453"/>
    <w:rsid w:val="00F725F4"/>
    <w:rsid w:val="00F77262"/>
    <w:rsid w:val="00F82A7B"/>
    <w:rsid w:val="00F838B3"/>
    <w:rsid w:val="00F83F71"/>
    <w:rsid w:val="00F94089"/>
    <w:rsid w:val="00F94BCD"/>
    <w:rsid w:val="00F9669C"/>
    <w:rsid w:val="00FA2D6F"/>
    <w:rsid w:val="00FA6FBD"/>
    <w:rsid w:val="00FB3AB2"/>
    <w:rsid w:val="00FC3363"/>
    <w:rsid w:val="00FC576E"/>
    <w:rsid w:val="00FC6860"/>
    <w:rsid w:val="00FC7F25"/>
    <w:rsid w:val="00FD7888"/>
    <w:rsid w:val="00FD7CA1"/>
    <w:rsid w:val="00FE2BBB"/>
    <w:rsid w:val="00FE7CD2"/>
    <w:rsid w:val="00FF23F0"/>
    <w:rsid w:val="00FF2DF1"/>
    <w:rsid w:val="00FF2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8260E"/>
  <w15:docId w15:val="{5ABC980D-5711-4D5F-8E4B-AF4F4CF4C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0BFF"/>
    <w:pPr>
      <w:widowControl w:val="0"/>
      <w:autoSpaceDE w:val="0"/>
      <w:autoSpaceDN w:val="0"/>
      <w:adjustRightInd w:val="0"/>
      <w:spacing w:after="0" w:line="240" w:lineRule="auto"/>
    </w:pPr>
    <w:rPr>
      <w:rFonts w:ascii="Courier" w:eastAsia="Times New Roman" w:hAnsi="Courie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BE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C2BEE"/>
  </w:style>
  <w:style w:type="paragraph" w:styleId="Footer">
    <w:name w:val="footer"/>
    <w:basedOn w:val="Normal"/>
    <w:link w:val="FooterChar"/>
    <w:uiPriority w:val="99"/>
    <w:unhideWhenUsed/>
    <w:rsid w:val="006C2BEE"/>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C2BEE"/>
  </w:style>
  <w:style w:type="paragraph" w:styleId="BalloonText">
    <w:name w:val="Balloon Text"/>
    <w:basedOn w:val="Normal"/>
    <w:link w:val="BalloonTextChar"/>
    <w:uiPriority w:val="99"/>
    <w:semiHidden/>
    <w:unhideWhenUsed/>
    <w:rsid w:val="006C2BEE"/>
    <w:rPr>
      <w:rFonts w:ascii="Tahoma" w:hAnsi="Tahoma" w:cs="Tahoma"/>
      <w:sz w:val="16"/>
      <w:szCs w:val="16"/>
    </w:rPr>
  </w:style>
  <w:style w:type="character" w:customStyle="1" w:styleId="BalloonTextChar">
    <w:name w:val="Balloon Text Char"/>
    <w:basedOn w:val="DefaultParagraphFont"/>
    <w:link w:val="BalloonText"/>
    <w:uiPriority w:val="99"/>
    <w:semiHidden/>
    <w:rsid w:val="006C2BEE"/>
    <w:rPr>
      <w:rFonts w:ascii="Tahoma" w:hAnsi="Tahoma" w:cs="Tahoma"/>
      <w:sz w:val="16"/>
      <w:szCs w:val="16"/>
    </w:rPr>
  </w:style>
  <w:style w:type="table" w:styleId="TableGrid">
    <w:name w:val="Table Grid"/>
    <w:basedOn w:val="TableNormal"/>
    <w:uiPriority w:val="59"/>
    <w:rsid w:val="006B0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B66B5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B66B57"/>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2">
    <w:name w:val="Table Grid2"/>
    <w:basedOn w:val="TableNormal"/>
    <w:next w:val="TableGrid"/>
    <w:rsid w:val="0069752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1">
    <w:name w:val="Table Contemporary1"/>
    <w:basedOn w:val="TableNormal"/>
    <w:next w:val="TableContemporary"/>
    <w:rsid w:val="00697524"/>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Grid3">
    <w:name w:val="Table Grid3"/>
    <w:basedOn w:val="TableNormal"/>
    <w:next w:val="TableGrid"/>
    <w:rsid w:val="00615D3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ontemporary2">
    <w:name w:val="Table Contemporary2"/>
    <w:basedOn w:val="TableNormal"/>
    <w:next w:val="TableContemporary"/>
    <w:rsid w:val="00615D3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Hyperlink">
    <w:name w:val="Hyperlink"/>
    <w:basedOn w:val="DefaultParagraphFont"/>
    <w:uiPriority w:val="99"/>
    <w:unhideWhenUsed/>
    <w:rsid w:val="00DA1DAD"/>
    <w:rPr>
      <w:color w:val="0000FF" w:themeColor="hyperlink"/>
      <w:u w:val="single"/>
    </w:rPr>
  </w:style>
  <w:style w:type="character" w:styleId="UnresolvedMention">
    <w:name w:val="Unresolved Mention"/>
    <w:basedOn w:val="DefaultParagraphFont"/>
    <w:uiPriority w:val="99"/>
    <w:semiHidden/>
    <w:unhideWhenUsed/>
    <w:rsid w:val="00DA1DAD"/>
    <w:rPr>
      <w:color w:val="808080"/>
      <w:shd w:val="clear" w:color="auto" w:fill="E6E6E6"/>
    </w:rPr>
  </w:style>
  <w:style w:type="paragraph" w:styleId="ListParagraph">
    <w:name w:val="List Paragraph"/>
    <w:basedOn w:val="Normal"/>
    <w:uiPriority w:val="34"/>
    <w:qFormat/>
    <w:rsid w:val="00C51983"/>
    <w:pPr>
      <w:widowControl/>
      <w:autoSpaceDE/>
      <w:autoSpaceDN/>
      <w:adjustRightInd/>
      <w:ind w:left="7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828874">
      <w:bodyDiv w:val="1"/>
      <w:marLeft w:val="0"/>
      <w:marRight w:val="0"/>
      <w:marTop w:val="0"/>
      <w:marBottom w:val="0"/>
      <w:divBdr>
        <w:top w:val="none" w:sz="0" w:space="0" w:color="auto"/>
        <w:left w:val="none" w:sz="0" w:space="0" w:color="auto"/>
        <w:bottom w:val="none" w:sz="0" w:space="0" w:color="auto"/>
        <w:right w:val="none" w:sz="0" w:space="0" w:color="auto"/>
      </w:divBdr>
    </w:div>
    <w:div w:id="362053259">
      <w:bodyDiv w:val="1"/>
      <w:marLeft w:val="0"/>
      <w:marRight w:val="0"/>
      <w:marTop w:val="0"/>
      <w:marBottom w:val="0"/>
      <w:divBdr>
        <w:top w:val="none" w:sz="0" w:space="0" w:color="auto"/>
        <w:left w:val="none" w:sz="0" w:space="0" w:color="auto"/>
        <w:bottom w:val="none" w:sz="0" w:space="0" w:color="auto"/>
        <w:right w:val="none" w:sz="0" w:space="0" w:color="auto"/>
      </w:divBdr>
    </w:div>
    <w:div w:id="422655257">
      <w:bodyDiv w:val="1"/>
      <w:marLeft w:val="0"/>
      <w:marRight w:val="0"/>
      <w:marTop w:val="0"/>
      <w:marBottom w:val="0"/>
      <w:divBdr>
        <w:top w:val="none" w:sz="0" w:space="0" w:color="auto"/>
        <w:left w:val="none" w:sz="0" w:space="0" w:color="auto"/>
        <w:bottom w:val="none" w:sz="0" w:space="0" w:color="auto"/>
        <w:right w:val="none" w:sz="0" w:space="0" w:color="auto"/>
      </w:divBdr>
    </w:div>
    <w:div w:id="443307243">
      <w:bodyDiv w:val="1"/>
      <w:marLeft w:val="0"/>
      <w:marRight w:val="0"/>
      <w:marTop w:val="0"/>
      <w:marBottom w:val="0"/>
      <w:divBdr>
        <w:top w:val="none" w:sz="0" w:space="0" w:color="auto"/>
        <w:left w:val="none" w:sz="0" w:space="0" w:color="auto"/>
        <w:bottom w:val="none" w:sz="0" w:space="0" w:color="auto"/>
        <w:right w:val="none" w:sz="0" w:space="0" w:color="auto"/>
      </w:divBdr>
    </w:div>
    <w:div w:id="542865119">
      <w:bodyDiv w:val="1"/>
      <w:marLeft w:val="0"/>
      <w:marRight w:val="0"/>
      <w:marTop w:val="0"/>
      <w:marBottom w:val="0"/>
      <w:divBdr>
        <w:top w:val="none" w:sz="0" w:space="0" w:color="auto"/>
        <w:left w:val="none" w:sz="0" w:space="0" w:color="auto"/>
        <w:bottom w:val="none" w:sz="0" w:space="0" w:color="auto"/>
        <w:right w:val="none" w:sz="0" w:space="0" w:color="auto"/>
      </w:divBdr>
    </w:div>
    <w:div w:id="591201907">
      <w:bodyDiv w:val="1"/>
      <w:marLeft w:val="0"/>
      <w:marRight w:val="0"/>
      <w:marTop w:val="0"/>
      <w:marBottom w:val="0"/>
      <w:divBdr>
        <w:top w:val="none" w:sz="0" w:space="0" w:color="auto"/>
        <w:left w:val="none" w:sz="0" w:space="0" w:color="auto"/>
        <w:bottom w:val="none" w:sz="0" w:space="0" w:color="auto"/>
        <w:right w:val="none" w:sz="0" w:space="0" w:color="auto"/>
      </w:divBdr>
    </w:div>
    <w:div w:id="894043988">
      <w:bodyDiv w:val="1"/>
      <w:marLeft w:val="0"/>
      <w:marRight w:val="0"/>
      <w:marTop w:val="0"/>
      <w:marBottom w:val="0"/>
      <w:divBdr>
        <w:top w:val="none" w:sz="0" w:space="0" w:color="auto"/>
        <w:left w:val="none" w:sz="0" w:space="0" w:color="auto"/>
        <w:bottom w:val="none" w:sz="0" w:space="0" w:color="auto"/>
        <w:right w:val="none" w:sz="0" w:space="0" w:color="auto"/>
      </w:divBdr>
    </w:div>
    <w:div w:id="1672827490">
      <w:bodyDiv w:val="1"/>
      <w:marLeft w:val="0"/>
      <w:marRight w:val="0"/>
      <w:marTop w:val="0"/>
      <w:marBottom w:val="0"/>
      <w:divBdr>
        <w:top w:val="none" w:sz="0" w:space="0" w:color="auto"/>
        <w:left w:val="none" w:sz="0" w:space="0" w:color="auto"/>
        <w:bottom w:val="none" w:sz="0" w:space="0" w:color="auto"/>
        <w:right w:val="none" w:sz="0" w:space="0" w:color="auto"/>
      </w:divBdr>
    </w:div>
    <w:div w:id="204263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jcounty.net/wat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mission@sjcounty.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hyperlink" Target="http://www.SJCounty.net"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sjcountynm-my.sharepoint.com/personal/brenda_mcgaha_sjcounty_net/Documents/Agenda/10-15-19%20Final%20Agenda-CEO-BMCGAH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51F635A367664CB588A54389371CB8" ma:contentTypeVersion="10" ma:contentTypeDescription="Create a new document." ma:contentTypeScope="" ma:versionID="352099f59cb0e8ebcb793876d170babf">
  <xsd:schema xmlns:xsd="http://www.w3.org/2001/XMLSchema" xmlns:xs="http://www.w3.org/2001/XMLSchema" xmlns:p="http://schemas.microsoft.com/office/2006/metadata/properties" xmlns:ns3="dd8af42a-d308-4f3b-9add-b54f3542b905" xmlns:ns4="ac1ef156-28d5-4c9c-8d8e-8594b2a6d309" targetNamespace="http://schemas.microsoft.com/office/2006/metadata/properties" ma:root="true" ma:fieldsID="a4b0ec50c8e3fa66fb2509f12f379195" ns3:_="" ns4:_="">
    <xsd:import namespace="dd8af42a-d308-4f3b-9add-b54f3542b905"/>
    <xsd:import namespace="ac1ef156-28d5-4c9c-8d8e-8594b2a6d30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8af42a-d308-4f3b-9add-b54f3542b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ef156-28d5-4c9c-8d8e-8594b2a6d3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A654E-A47E-42AD-BC25-C7B313FC5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8af42a-d308-4f3b-9add-b54f3542b905"/>
    <ds:schemaRef ds:uri="ac1ef156-28d5-4c9c-8d8e-8594b2a6d3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C8338-834B-4581-AB36-A4BEB16706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4D612B-5197-4650-9C45-A988D0DE3873}">
  <ds:schemaRefs>
    <ds:schemaRef ds:uri="http://schemas.microsoft.com/sharepoint/v3/contenttype/forms"/>
  </ds:schemaRefs>
</ds:datastoreItem>
</file>

<file path=customXml/itemProps4.xml><?xml version="1.0" encoding="utf-8"?>
<ds:datastoreItem xmlns:ds="http://schemas.openxmlformats.org/officeDocument/2006/customXml" ds:itemID="{535056FA-1BC3-497E-865C-DFD4DE059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10-15-19%20Final%20Agenda-CEO-BMCGAHA.dotx</Template>
  <TotalTime>2849</TotalTime>
  <Pages>4</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San Juan County</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McGaha.Brenda</dc:creator>
  <cp:lastModifiedBy>McGaha.Brenda</cp:lastModifiedBy>
  <cp:revision>70</cp:revision>
  <cp:lastPrinted>2020-06-04T16:10:00Z</cp:lastPrinted>
  <dcterms:created xsi:type="dcterms:W3CDTF">2020-06-02T14:52:00Z</dcterms:created>
  <dcterms:modified xsi:type="dcterms:W3CDTF">2020-06-09T16:44:00Z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0x010100CD51F635A367664CB588A54389371CB8</vt:lpwstr>
  </property>
</Properties>
</file>