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2B61" w14:textId="77777777" w:rsidR="00724F0F" w:rsidRPr="00FE2647" w:rsidRDefault="00724F0F" w:rsidP="00724F0F">
      <w:pPr>
        <w:jc w:val="center"/>
        <w:rPr>
          <w:rFonts w:ascii="Arial" w:hAnsi="Arial" w:cs="Arial"/>
          <w:b/>
          <w:sz w:val="22"/>
          <w:szCs w:val="22"/>
        </w:rPr>
      </w:pPr>
      <w:r w:rsidRPr="00FE2647">
        <w:rPr>
          <w:rFonts w:ascii="Arial" w:hAnsi="Arial" w:cs="Arial"/>
          <w:b/>
          <w:sz w:val="22"/>
          <w:szCs w:val="22"/>
        </w:rPr>
        <w:t>Final Agenda</w:t>
      </w:r>
    </w:p>
    <w:p w14:paraId="3F33D426" w14:textId="77777777" w:rsidR="00724F0F" w:rsidRPr="00FE2647" w:rsidRDefault="00724F0F" w:rsidP="00724F0F">
      <w:pPr>
        <w:jc w:val="center"/>
        <w:rPr>
          <w:rFonts w:ascii="Arial" w:hAnsi="Arial" w:cs="Arial"/>
          <w:b/>
          <w:sz w:val="22"/>
          <w:szCs w:val="22"/>
        </w:rPr>
      </w:pPr>
      <w:r w:rsidRPr="00FE2647">
        <w:rPr>
          <w:rFonts w:ascii="Arial" w:hAnsi="Arial" w:cs="Arial"/>
          <w:b/>
          <w:sz w:val="22"/>
          <w:szCs w:val="22"/>
        </w:rPr>
        <w:t>San Juan County Commission</w:t>
      </w:r>
    </w:p>
    <w:p w14:paraId="425E7A37" w14:textId="49106A4D" w:rsidR="00724F0F" w:rsidRPr="00FE2647" w:rsidRDefault="00724F0F" w:rsidP="00724F0F">
      <w:pPr>
        <w:jc w:val="center"/>
        <w:rPr>
          <w:rFonts w:ascii="Arial" w:hAnsi="Arial" w:cs="Arial"/>
          <w:b/>
          <w:sz w:val="22"/>
          <w:szCs w:val="22"/>
        </w:rPr>
      </w:pPr>
      <w:r w:rsidRPr="00FE2647">
        <w:rPr>
          <w:rFonts w:ascii="Arial" w:hAnsi="Arial" w:cs="Arial"/>
          <w:b/>
          <w:sz w:val="22"/>
          <w:szCs w:val="22"/>
        </w:rPr>
        <w:t>Regular Meeting</w:t>
      </w:r>
    </w:p>
    <w:p w14:paraId="3D83639A" w14:textId="737821DD" w:rsidR="00724F0F" w:rsidRPr="00FE2647" w:rsidRDefault="00591E56" w:rsidP="00724F0F">
      <w:pPr>
        <w:jc w:val="center"/>
        <w:rPr>
          <w:rFonts w:ascii="Arial" w:hAnsi="Arial" w:cs="Arial"/>
          <w:b/>
          <w:sz w:val="22"/>
          <w:szCs w:val="22"/>
        </w:rPr>
      </w:pPr>
      <w:r>
        <w:rPr>
          <w:rFonts w:ascii="Arial" w:hAnsi="Arial" w:cs="Arial"/>
          <w:b/>
          <w:sz w:val="22"/>
          <w:szCs w:val="22"/>
        </w:rPr>
        <w:t>May 3</w:t>
      </w:r>
      <w:r w:rsidR="00724F0F" w:rsidRPr="00FE2647">
        <w:rPr>
          <w:rFonts w:ascii="Arial" w:hAnsi="Arial" w:cs="Arial"/>
          <w:b/>
          <w:sz w:val="22"/>
          <w:szCs w:val="22"/>
        </w:rPr>
        <w:t>, 2022</w:t>
      </w:r>
    </w:p>
    <w:p w14:paraId="7490D9B1" w14:textId="77777777" w:rsidR="00724F0F" w:rsidRPr="00FE2647" w:rsidRDefault="00724F0F" w:rsidP="00724F0F">
      <w:pPr>
        <w:jc w:val="center"/>
        <w:rPr>
          <w:rFonts w:ascii="Arial" w:hAnsi="Arial" w:cs="Arial"/>
          <w:b/>
          <w:sz w:val="22"/>
          <w:szCs w:val="22"/>
        </w:rPr>
      </w:pPr>
    </w:p>
    <w:p w14:paraId="73FC57D4" w14:textId="392307F4" w:rsidR="00724F0F" w:rsidRPr="00FE2647" w:rsidRDefault="00724F0F" w:rsidP="00724F0F">
      <w:pPr>
        <w:rPr>
          <w:rFonts w:ascii="Arial" w:hAnsi="Arial" w:cs="Arial"/>
          <w:sz w:val="22"/>
          <w:szCs w:val="22"/>
        </w:rPr>
      </w:pPr>
      <w:r w:rsidRPr="00FE2647">
        <w:rPr>
          <w:rFonts w:ascii="Arial" w:hAnsi="Arial" w:cs="Arial"/>
          <w:sz w:val="22"/>
          <w:szCs w:val="22"/>
        </w:rPr>
        <w:t>The San Juan County Commission will meet on Tuesday</w:t>
      </w:r>
      <w:r w:rsidR="000C65AB">
        <w:rPr>
          <w:rFonts w:ascii="Arial" w:hAnsi="Arial" w:cs="Arial"/>
          <w:sz w:val="22"/>
          <w:szCs w:val="22"/>
        </w:rPr>
        <w:t xml:space="preserve"> </w:t>
      </w:r>
      <w:r w:rsidR="00591E56">
        <w:rPr>
          <w:rFonts w:ascii="Arial" w:hAnsi="Arial" w:cs="Arial"/>
          <w:sz w:val="22"/>
          <w:szCs w:val="22"/>
        </w:rPr>
        <w:t>May 3</w:t>
      </w:r>
      <w:r w:rsidRPr="00FE2647">
        <w:rPr>
          <w:rFonts w:ascii="Arial" w:hAnsi="Arial" w:cs="Arial"/>
          <w:sz w:val="22"/>
          <w:szCs w:val="22"/>
        </w:rPr>
        <w:t xml:space="preserve">, </w:t>
      </w:r>
      <w:r w:rsidR="00C77AED" w:rsidRPr="00FE2647">
        <w:rPr>
          <w:rFonts w:ascii="Arial" w:hAnsi="Arial" w:cs="Arial"/>
          <w:sz w:val="22"/>
          <w:szCs w:val="22"/>
        </w:rPr>
        <w:t>2022,</w:t>
      </w:r>
      <w:r w:rsidRPr="00FE2647">
        <w:rPr>
          <w:rFonts w:ascii="Arial" w:hAnsi="Arial" w:cs="Arial"/>
          <w:sz w:val="22"/>
          <w:szCs w:val="22"/>
        </w:rPr>
        <w:t xml:space="preserve"> at 4:00 P.M. in the Commission Chambers located in the County Administration Building, 100 S. Oliver Drive in Aztec, New Mexico.</w:t>
      </w:r>
    </w:p>
    <w:p w14:paraId="32C25C06" w14:textId="77777777" w:rsidR="00724F0F" w:rsidRPr="00FE2647" w:rsidRDefault="00724F0F" w:rsidP="00724F0F">
      <w:pPr>
        <w:rPr>
          <w:rFonts w:ascii="Arial" w:hAnsi="Arial" w:cs="Arial"/>
          <w:sz w:val="22"/>
          <w:szCs w:val="22"/>
        </w:rPr>
      </w:pPr>
    </w:p>
    <w:p w14:paraId="65511D55" w14:textId="77777777" w:rsidR="00724F0F" w:rsidRPr="00FE2647" w:rsidRDefault="00724F0F" w:rsidP="00724F0F">
      <w:pPr>
        <w:rPr>
          <w:rFonts w:ascii="Arial" w:hAnsi="Arial" w:cs="Arial"/>
          <w:b/>
          <w:sz w:val="22"/>
          <w:szCs w:val="22"/>
        </w:rPr>
      </w:pPr>
      <w:r w:rsidRPr="00FE2647">
        <w:rPr>
          <w:rFonts w:ascii="Arial" w:hAnsi="Arial" w:cs="Arial"/>
          <w:b/>
          <w:sz w:val="22"/>
          <w:szCs w:val="22"/>
        </w:rPr>
        <w:t>I.</w:t>
      </w:r>
      <w:r w:rsidRPr="00FE2647">
        <w:rPr>
          <w:rFonts w:ascii="Arial" w:hAnsi="Arial" w:cs="Arial"/>
          <w:b/>
          <w:sz w:val="22"/>
          <w:szCs w:val="22"/>
        </w:rPr>
        <w:tab/>
      </w:r>
      <w:r w:rsidRPr="00FE2647">
        <w:rPr>
          <w:rFonts w:ascii="Arial" w:hAnsi="Arial" w:cs="Arial"/>
          <w:b/>
          <w:sz w:val="22"/>
          <w:szCs w:val="22"/>
          <w:u w:val="single"/>
        </w:rPr>
        <w:t>Call to Order</w:t>
      </w:r>
    </w:p>
    <w:p w14:paraId="73DF26D5" w14:textId="77777777" w:rsidR="00724F0F" w:rsidRPr="00FE2647" w:rsidRDefault="00724F0F" w:rsidP="00724F0F">
      <w:pPr>
        <w:rPr>
          <w:rFonts w:ascii="Arial" w:hAnsi="Arial" w:cs="Arial"/>
          <w:b/>
          <w:sz w:val="22"/>
          <w:szCs w:val="22"/>
        </w:rPr>
      </w:pPr>
    </w:p>
    <w:p w14:paraId="52E1BB3B" w14:textId="77777777" w:rsidR="00724F0F" w:rsidRPr="00FE2647" w:rsidRDefault="00724F0F" w:rsidP="00724F0F">
      <w:pPr>
        <w:rPr>
          <w:rFonts w:ascii="Arial" w:hAnsi="Arial" w:cs="Arial"/>
          <w:b/>
          <w:sz w:val="22"/>
          <w:szCs w:val="22"/>
        </w:rPr>
      </w:pPr>
      <w:r w:rsidRPr="00FE2647">
        <w:rPr>
          <w:rFonts w:ascii="Arial" w:hAnsi="Arial" w:cs="Arial"/>
          <w:b/>
          <w:sz w:val="22"/>
          <w:szCs w:val="22"/>
        </w:rPr>
        <w:t>II.</w:t>
      </w:r>
      <w:r w:rsidRPr="00FE2647">
        <w:rPr>
          <w:rFonts w:ascii="Arial" w:hAnsi="Arial" w:cs="Arial"/>
          <w:b/>
          <w:sz w:val="22"/>
          <w:szCs w:val="22"/>
        </w:rPr>
        <w:tab/>
      </w:r>
      <w:r w:rsidRPr="00FE2647">
        <w:rPr>
          <w:rFonts w:ascii="Arial" w:hAnsi="Arial" w:cs="Arial"/>
          <w:b/>
          <w:sz w:val="22"/>
          <w:szCs w:val="22"/>
          <w:u w:val="single"/>
        </w:rPr>
        <w:t xml:space="preserve">Invocation </w:t>
      </w:r>
    </w:p>
    <w:p w14:paraId="38D89808" w14:textId="77777777" w:rsidR="00724F0F" w:rsidRPr="00FE2647" w:rsidRDefault="00724F0F" w:rsidP="00724F0F">
      <w:pPr>
        <w:rPr>
          <w:rFonts w:ascii="Arial" w:hAnsi="Arial" w:cs="Arial"/>
          <w:sz w:val="22"/>
          <w:szCs w:val="22"/>
        </w:rPr>
      </w:pPr>
    </w:p>
    <w:p w14:paraId="684D3D53" w14:textId="77777777" w:rsidR="00724F0F" w:rsidRPr="00FE2647" w:rsidRDefault="00724F0F" w:rsidP="00724F0F">
      <w:pPr>
        <w:rPr>
          <w:rFonts w:ascii="Arial" w:hAnsi="Arial" w:cs="Arial"/>
          <w:b/>
          <w:sz w:val="22"/>
          <w:szCs w:val="22"/>
          <w:u w:val="single"/>
        </w:rPr>
      </w:pPr>
      <w:bookmarkStart w:id="0" w:name="_Hlk490120637"/>
      <w:r w:rsidRPr="00FE2647">
        <w:rPr>
          <w:rFonts w:ascii="Arial" w:hAnsi="Arial" w:cs="Arial"/>
          <w:b/>
          <w:sz w:val="22"/>
          <w:szCs w:val="22"/>
        </w:rPr>
        <w:t>III.</w:t>
      </w:r>
      <w:r w:rsidRPr="00FE2647">
        <w:rPr>
          <w:rFonts w:ascii="Arial" w:hAnsi="Arial" w:cs="Arial"/>
          <w:b/>
          <w:sz w:val="22"/>
          <w:szCs w:val="22"/>
        </w:rPr>
        <w:tab/>
      </w:r>
      <w:r w:rsidRPr="00FE2647">
        <w:rPr>
          <w:rFonts w:ascii="Arial" w:hAnsi="Arial" w:cs="Arial"/>
          <w:b/>
          <w:sz w:val="22"/>
          <w:szCs w:val="22"/>
          <w:u w:val="single"/>
        </w:rPr>
        <w:t>Pledge of Allegiance</w:t>
      </w:r>
    </w:p>
    <w:p w14:paraId="763691DC" w14:textId="77777777" w:rsidR="00724F0F" w:rsidRPr="00FE2647" w:rsidRDefault="00724F0F" w:rsidP="00724F0F">
      <w:pPr>
        <w:rPr>
          <w:rFonts w:ascii="Arial" w:hAnsi="Arial" w:cs="Arial"/>
          <w:b/>
          <w:sz w:val="22"/>
          <w:szCs w:val="22"/>
          <w:u w:val="single"/>
        </w:rPr>
      </w:pPr>
    </w:p>
    <w:p w14:paraId="268696AA" w14:textId="77777777" w:rsidR="00724F0F" w:rsidRPr="00FE2647" w:rsidRDefault="00724F0F" w:rsidP="00724F0F">
      <w:pPr>
        <w:rPr>
          <w:rFonts w:ascii="Arial" w:hAnsi="Arial" w:cs="Arial"/>
          <w:b/>
          <w:sz w:val="22"/>
          <w:szCs w:val="22"/>
          <w:u w:val="single"/>
        </w:rPr>
      </w:pPr>
      <w:r w:rsidRPr="00FE2647">
        <w:rPr>
          <w:rFonts w:ascii="Arial" w:hAnsi="Arial" w:cs="Arial"/>
          <w:b/>
          <w:sz w:val="22"/>
          <w:szCs w:val="22"/>
        </w:rPr>
        <w:t xml:space="preserve">IV. </w:t>
      </w:r>
      <w:r w:rsidRPr="00FE2647">
        <w:rPr>
          <w:rFonts w:ascii="Arial" w:hAnsi="Arial" w:cs="Arial"/>
          <w:b/>
          <w:sz w:val="22"/>
          <w:szCs w:val="22"/>
        </w:rPr>
        <w:tab/>
      </w:r>
      <w:bookmarkEnd w:id="0"/>
      <w:r w:rsidRPr="00FE2647">
        <w:rPr>
          <w:rFonts w:ascii="Arial" w:hAnsi="Arial" w:cs="Arial"/>
          <w:b/>
          <w:sz w:val="22"/>
          <w:szCs w:val="22"/>
          <w:u w:val="single"/>
        </w:rPr>
        <w:t>Regular Meeting</w:t>
      </w:r>
    </w:p>
    <w:p w14:paraId="144EC769" w14:textId="77777777" w:rsidR="00724F0F" w:rsidRPr="00FE2647" w:rsidRDefault="00724F0F" w:rsidP="00724F0F">
      <w:pPr>
        <w:rPr>
          <w:rFonts w:ascii="Arial" w:hAnsi="Arial" w:cs="Arial"/>
          <w:sz w:val="22"/>
          <w:szCs w:val="22"/>
        </w:rPr>
      </w:pPr>
    </w:p>
    <w:p w14:paraId="2D44BDD8" w14:textId="77777777" w:rsidR="00724F0F" w:rsidRPr="00FE2647" w:rsidRDefault="00724F0F" w:rsidP="00724F0F">
      <w:pPr>
        <w:ind w:firstLine="720"/>
        <w:rPr>
          <w:rFonts w:ascii="Arial" w:hAnsi="Arial" w:cs="Arial"/>
          <w:b/>
          <w:sz w:val="22"/>
          <w:szCs w:val="22"/>
          <w:u w:val="single"/>
        </w:rPr>
      </w:pPr>
      <w:r w:rsidRPr="00FE2647">
        <w:rPr>
          <w:rFonts w:ascii="Arial" w:hAnsi="Arial" w:cs="Arial"/>
          <w:b/>
          <w:sz w:val="22"/>
          <w:szCs w:val="22"/>
          <w:u w:val="single"/>
        </w:rPr>
        <w:t>Approval of Agenda</w:t>
      </w:r>
    </w:p>
    <w:p w14:paraId="4133D1DF" w14:textId="77777777" w:rsidR="00724F0F" w:rsidRPr="00FE2647" w:rsidRDefault="00724F0F" w:rsidP="00724F0F">
      <w:pPr>
        <w:rPr>
          <w:rFonts w:ascii="Arial" w:hAnsi="Arial" w:cs="Arial"/>
          <w:bCs/>
          <w:sz w:val="22"/>
          <w:szCs w:val="22"/>
        </w:rPr>
      </w:pPr>
    </w:p>
    <w:p w14:paraId="7C074002" w14:textId="77777777" w:rsidR="00724F0F" w:rsidRPr="002967E5" w:rsidRDefault="00724F0F" w:rsidP="00724F0F">
      <w:pPr>
        <w:ind w:firstLine="720"/>
        <w:rPr>
          <w:rFonts w:ascii="Arial" w:hAnsi="Arial" w:cs="Arial"/>
          <w:b/>
          <w:sz w:val="22"/>
          <w:szCs w:val="22"/>
          <w:u w:val="single"/>
        </w:rPr>
      </w:pPr>
      <w:r w:rsidRPr="002967E5">
        <w:rPr>
          <w:rFonts w:ascii="Arial" w:hAnsi="Arial" w:cs="Arial"/>
          <w:b/>
          <w:sz w:val="22"/>
          <w:szCs w:val="22"/>
          <w:u w:val="single"/>
        </w:rPr>
        <w:t>Consent Agenda</w:t>
      </w:r>
    </w:p>
    <w:p w14:paraId="3D2F916D" w14:textId="77777777" w:rsidR="00724F0F" w:rsidRPr="002967E5" w:rsidRDefault="00724F0F" w:rsidP="00724F0F">
      <w:pPr>
        <w:ind w:firstLine="720"/>
        <w:rPr>
          <w:rFonts w:ascii="Arial" w:hAnsi="Arial" w:cs="Arial"/>
          <w:b/>
          <w:sz w:val="22"/>
          <w:szCs w:val="22"/>
          <w:u w:val="single"/>
        </w:rPr>
      </w:pPr>
    </w:p>
    <w:p w14:paraId="64EAD072" w14:textId="05B03AA9" w:rsidR="00724F0F" w:rsidRDefault="00724F0F" w:rsidP="00724F0F">
      <w:pPr>
        <w:pStyle w:val="ListParagraph"/>
        <w:numPr>
          <w:ilvl w:val="0"/>
          <w:numId w:val="2"/>
        </w:numPr>
        <w:rPr>
          <w:rFonts w:ascii="Arial" w:hAnsi="Arial" w:cs="Arial"/>
          <w:bCs/>
          <w:sz w:val="22"/>
          <w:szCs w:val="22"/>
        </w:rPr>
      </w:pPr>
      <w:r w:rsidRPr="002967E5">
        <w:rPr>
          <w:rFonts w:ascii="Arial" w:hAnsi="Arial" w:cs="Arial"/>
          <w:bCs/>
          <w:sz w:val="22"/>
          <w:szCs w:val="22"/>
        </w:rPr>
        <w:t xml:space="preserve">Consideration of Approval </w:t>
      </w:r>
      <w:r w:rsidR="00A06AEE">
        <w:rPr>
          <w:rFonts w:ascii="Arial" w:hAnsi="Arial" w:cs="Arial"/>
          <w:bCs/>
          <w:sz w:val="22"/>
          <w:szCs w:val="22"/>
        </w:rPr>
        <w:t>of</w:t>
      </w:r>
      <w:r w:rsidRPr="002967E5">
        <w:rPr>
          <w:rFonts w:ascii="Arial" w:hAnsi="Arial" w:cs="Arial"/>
          <w:bCs/>
          <w:sz w:val="22"/>
          <w:szCs w:val="22"/>
        </w:rPr>
        <w:t xml:space="preserve"> Regular Meeting Minutes</w:t>
      </w:r>
      <w:r w:rsidR="00907755" w:rsidRPr="002967E5">
        <w:rPr>
          <w:rFonts w:ascii="Arial" w:hAnsi="Arial" w:cs="Arial"/>
          <w:bCs/>
          <w:sz w:val="22"/>
          <w:szCs w:val="22"/>
        </w:rPr>
        <w:t xml:space="preserve"> of </w:t>
      </w:r>
      <w:r w:rsidR="007B22EE">
        <w:rPr>
          <w:rFonts w:ascii="Arial" w:hAnsi="Arial" w:cs="Arial"/>
          <w:bCs/>
          <w:sz w:val="22"/>
          <w:szCs w:val="22"/>
        </w:rPr>
        <w:t xml:space="preserve">April </w:t>
      </w:r>
      <w:r w:rsidR="00591E56">
        <w:rPr>
          <w:rFonts w:ascii="Arial" w:hAnsi="Arial" w:cs="Arial"/>
          <w:bCs/>
          <w:sz w:val="22"/>
          <w:szCs w:val="22"/>
        </w:rPr>
        <w:t>19</w:t>
      </w:r>
      <w:r w:rsidRPr="002967E5">
        <w:rPr>
          <w:rFonts w:ascii="Arial" w:hAnsi="Arial" w:cs="Arial"/>
          <w:bCs/>
          <w:sz w:val="22"/>
          <w:szCs w:val="22"/>
        </w:rPr>
        <w:t>, 2022</w:t>
      </w:r>
    </w:p>
    <w:p w14:paraId="580CEE90" w14:textId="2BF4A4AD" w:rsidR="00A52E74" w:rsidRDefault="00A52E74" w:rsidP="00A52E74">
      <w:pPr>
        <w:ind w:left="720"/>
        <w:rPr>
          <w:rFonts w:ascii="Arial" w:hAnsi="Arial" w:cs="Arial"/>
          <w:bCs/>
          <w:sz w:val="22"/>
          <w:szCs w:val="22"/>
        </w:rPr>
      </w:pPr>
    </w:p>
    <w:p w14:paraId="1F07244C" w14:textId="56757053" w:rsidR="00F32AAE" w:rsidRDefault="00470745" w:rsidP="00F32AAE">
      <w:pPr>
        <w:pStyle w:val="ListParagraph"/>
        <w:numPr>
          <w:ilvl w:val="0"/>
          <w:numId w:val="2"/>
        </w:numPr>
        <w:rPr>
          <w:rFonts w:ascii="Arial" w:hAnsi="Arial" w:cs="Arial"/>
          <w:bCs/>
          <w:sz w:val="22"/>
          <w:szCs w:val="22"/>
        </w:rPr>
      </w:pPr>
      <w:r>
        <w:rPr>
          <w:rFonts w:ascii="Arial" w:hAnsi="Arial" w:cs="Arial"/>
          <w:bCs/>
          <w:sz w:val="22"/>
          <w:szCs w:val="22"/>
        </w:rPr>
        <w:t xml:space="preserve">Consideration of </w:t>
      </w:r>
      <w:r w:rsidR="006567CE">
        <w:rPr>
          <w:rFonts w:ascii="Arial" w:hAnsi="Arial" w:cs="Arial"/>
          <w:bCs/>
          <w:sz w:val="22"/>
          <w:szCs w:val="22"/>
        </w:rPr>
        <w:t xml:space="preserve">Approval of </w:t>
      </w:r>
      <w:r>
        <w:rPr>
          <w:rFonts w:ascii="Arial" w:hAnsi="Arial" w:cs="Arial"/>
          <w:bCs/>
          <w:sz w:val="22"/>
          <w:szCs w:val="22"/>
        </w:rPr>
        <w:t xml:space="preserve">FY22 Budget Adjustment #10-Resolution </w:t>
      </w:r>
      <w:r w:rsidR="006C05E4">
        <w:rPr>
          <w:rFonts w:ascii="Arial" w:hAnsi="Arial" w:cs="Arial"/>
          <w:bCs/>
          <w:sz w:val="22"/>
          <w:szCs w:val="22"/>
        </w:rPr>
        <w:t xml:space="preserve">No. </w:t>
      </w:r>
      <w:r w:rsidR="006567CE">
        <w:rPr>
          <w:rFonts w:ascii="Arial" w:hAnsi="Arial" w:cs="Arial"/>
          <w:bCs/>
          <w:sz w:val="22"/>
          <w:szCs w:val="22"/>
        </w:rPr>
        <w:t>21-22-61</w:t>
      </w:r>
    </w:p>
    <w:p w14:paraId="3AAD53BC" w14:textId="77777777" w:rsidR="00F00C5A" w:rsidRPr="00F00C5A" w:rsidRDefault="00F00C5A" w:rsidP="00F00C5A">
      <w:pPr>
        <w:pStyle w:val="ListParagraph"/>
        <w:rPr>
          <w:rFonts w:ascii="Arial" w:hAnsi="Arial" w:cs="Arial"/>
          <w:bCs/>
          <w:sz w:val="22"/>
          <w:szCs w:val="22"/>
        </w:rPr>
      </w:pPr>
    </w:p>
    <w:p w14:paraId="4156D16F" w14:textId="56459DF8" w:rsidR="00F00C5A" w:rsidRDefault="00F7110C" w:rsidP="00F32AAE">
      <w:pPr>
        <w:pStyle w:val="ListParagraph"/>
        <w:numPr>
          <w:ilvl w:val="0"/>
          <w:numId w:val="2"/>
        </w:numPr>
        <w:rPr>
          <w:rFonts w:ascii="Arial" w:hAnsi="Arial" w:cs="Arial"/>
          <w:bCs/>
          <w:sz w:val="22"/>
          <w:szCs w:val="22"/>
        </w:rPr>
      </w:pPr>
      <w:r>
        <w:rPr>
          <w:rFonts w:ascii="Arial" w:hAnsi="Arial" w:cs="Arial"/>
          <w:bCs/>
          <w:sz w:val="22"/>
          <w:szCs w:val="22"/>
        </w:rPr>
        <w:t>Consideration of</w:t>
      </w:r>
      <w:r w:rsidR="009003C7">
        <w:rPr>
          <w:rFonts w:ascii="Arial" w:hAnsi="Arial" w:cs="Arial"/>
          <w:bCs/>
          <w:sz w:val="22"/>
          <w:szCs w:val="22"/>
        </w:rPr>
        <w:t xml:space="preserve"> Approval to Proclaim </w:t>
      </w:r>
      <w:r w:rsidR="00C95506">
        <w:rPr>
          <w:rFonts w:ascii="Arial" w:hAnsi="Arial" w:cs="Arial"/>
          <w:bCs/>
          <w:sz w:val="22"/>
          <w:szCs w:val="22"/>
        </w:rPr>
        <w:t>May 17</w:t>
      </w:r>
      <w:r w:rsidR="00C95506" w:rsidRPr="00C95506">
        <w:rPr>
          <w:rFonts w:ascii="Arial" w:hAnsi="Arial" w:cs="Arial"/>
          <w:bCs/>
          <w:sz w:val="22"/>
          <w:szCs w:val="22"/>
          <w:vertAlign w:val="superscript"/>
        </w:rPr>
        <w:t>th</w:t>
      </w:r>
      <w:r w:rsidR="00C95506">
        <w:rPr>
          <w:rFonts w:ascii="Arial" w:hAnsi="Arial" w:cs="Arial"/>
          <w:bCs/>
          <w:sz w:val="22"/>
          <w:szCs w:val="22"/>
        </w:rPr>
        <w:t xml:space="preserve">, </w:t>
      </w:r>
      <w:r w:rsidR="00256541">
        <w:rPr>
          <w:rFonts w:ascii="Arial" w:hAnsi="Arial" w:cs="Arial"/>
          <w:bCs/>
          <w:sz w:val="22"/>
          <w:szCs w:val="22"/>
        </w:rPr>
        <w:t>2022,</w:t>
      </w:r>
      <w:r w:rsidR="00C95506">
        <w:rPr>
          <w:rFonts w:ascii="Arial" w:hAnsi="Arial" w:cs="Arial"/>
          <w:bCs/>
          <w:sz w:val="22"/>
          <w:szCs w:val="22"/>
        </w:rPr>
        <w:t xml:space="preserve"> as “Four Winds Recovery Center Day” </w:t>
      </w:r>
    </w:p>
    <w:p w14:paraId="4FB631E7" w14:textId="5FF736C8" w:rsidR="00920713" w:rsidRDefault="00920713" w:rsidP="00920713">
      <w:pPr>
        <w:rPr>
          <w:rFonts w:ascii="Arial" w:hAnsi="Arial" w:cs="Arial"/>
          <w:bCs/>
          <w:sz w:val="22"/>
          <w:szCs w:val="22"/>
        </w:rPr>
      </w:pPr>
    </w:p>
    <w:p w14:paraId="25D4D6BF" w14:textId="462CB8D3" w:rsidR="00FB470D" w:rsidRDefault="00920713" w:rsidP="00920713">
      <w:pPr>
        <w:ind w:left="720"/>
        <w:rPr>
          <w:rFonts w:ascii="Arial" w:hAnsi="Arial" w:cs="Arial"/>
          <w:bCs/>
          <w:sz w:val="22"/>
          <w:szCs w:val="22"/>
        </w:rPr>
      </w:pPr>
      <w:r>
        <w:rPr>
          <w:rFonts w:ascii="Arial" w:hAnsi="Arial" w:cs="Arial"/>
          <w:bCs/>
          <w:sz w:val="22"/>
          <w:szCs w:val="22"/>
        </w:rPr>
        <w:t xml:space="preserve">4.  </w:t>
      </w:r>
      <w:r w:rsidR="0056772C">
        <w:rPr>
          <w:rFonts w:ascii="Arial" w:hAnsi="Arial" w:cs="Arial"/>
          <w:bCs/>
          <w:sz w:val="22"/>
          <w:szCs w:val="22"/>
        </w:rPr>
        <w:t xml:space="preserve">Consideration to Create a Special Revenue Fund, herein named the LG Abatement </w:t>
      </w:r>
    </w:p>
    <w:p w14:paraId="73D95003" w14:textId="74FBC8AD" w:rsidR="0056772C" w:rsidRDefault="00FB470D" w:rsidP="00920713">
      <w:pPr>
        <w:ind w:left="720"/>
        <w:rPr>
          <w:rFonts w:ascii="Arial" w:hAnsi="Arial" w:cs="Arial"/>
          <w:bCs/>
          <w:sz w:val="22"/>
          <w:szCs w:val="22"/>
        </w:rPr>
      </w:pPr>
      <w:r>
        <w:rPr>
          <w:rFonts w:ascii="Arial" w:hAnsi="Arial" w:cs="Arial"/>
          <w:bCs/>
          <w:sz w:val="22"/>
          <w:szCs w:val="22"/>
        </w:rPr>
        <w:t xml:space="preserve">     </w:t>
      </w:r>
      <w:r w:rsidR="0071204E">
        <w:rPr>
          <w:rFonts w:ascii="Arial" w:hAnsi="Arial" w:cs="Arial"/>
          <w:bCs/>
          <w:sz w:val="22"/>
          <w:szCs w:val="22"/>
        </w:rPr>
        <w:t>Opioid</w:t>
      </w:r>
      <w:r w:rsidR="0056772C">
        <w:rPr>
          <w:rFonts w:ascii="Arial" w:hAnsi="Arial" w:cs="Arial"/>
          <w:bCs/>
          <w:sz w:val="22"/>
          <w:szCs w:val="22"/>
        </w:rPr>
        <w:t xml:space="preserve"> Fund (Fund 270)</w:t>
      </w:r>
    </w:p>
    <w:p w14:paraId="7A4E974B" w14:textId="340F2197" w:rsidR="001A47DC" w:rsidRDefault="001A47DC" w:rsidP="00920713">
      <w:pPr>
        <w:ind w:left="720"/>
        <w:rPr>
          <w:rFonts w:ascii="Arial" w:hAnsi="Arial" w:cs="Arial"/>
          <w:bCs/>
          <w:sz w:val="22"/>
          <w:szCs w:val="22"/>
        </w:rPr>
      </w:pPr>
    </w:p>
    <w:p w14:paraId="77BE35AC" w14:textId="74649524" w:rsidR="00A2130A" w:rsidRDefault="001A47DC" w:rsidP="00920713">
      <w:pPr>
        <w:ind w:left="720"/>
        <w:rPr>
          <w:rFonts w:ascii="Arial" w:hAnsi="Arial" w:cs="Arial"/>
          <w:bCs/>
          <w:sz w:val="22"/>
          <w:szCs w:val="22"/>
        </w:rPr>
      </w:pPr>
      <w:r>
        <w:rPr>
          <w:rFonts w:ascii="Arial" w:hAnsi="Arial" w:cs="Arial"/>
          <w:bCs/>
          <w:sz w:val="22"/>
          <w:szCs w:val="22"/>
        </w:rPr>
        <w:t xml:space="preserve">5.  </w:t>
      </w:r>
      <w:r w:rsidR="00F27F62">
        <w:rPr>
          <w:rFonts w:ascii="Arial" w:hAnsi="Arial" w:cs="Arial"/>
          <w:bCs/>
          <w:sz w:val="22"/>
          <w:szCs w:val="22"/>
        </w:rPr>
        <w:t xml:space="preserve">Consideration </w:t>
      </w:r>
      <w:r w:rsidR="00731868">
        <w:rPr>
          <w:rFonts w:ascii="Arial" w:hAnsi="Arial" w:cs="Arial"/>
          <w:bCs/>
          <w:sz w:val="22"/>
          <w:szCs w:val="22"/>
        </w:rPr>
        <w:t>of</w:t>
      </w:r>
      <w:r w:rsidR="00F27F62">
        <w:rPr>
          <w:rFonts w:ascii="Arial" w:hAnsi="Arial" w:cs="Arial"/>
          <w:bCs/>
          <w:sz w:val="22"/>
          <w:szCs w:val="22"/>
        </w:rPr>
        <w:t xml:space="preserve"> Approval of Resolution No. 21-22-59, Disposition of County Surplus </w:t>
      </w:r>
    </w:p>
    <w:p w14:paraId="438875BF" w14:textId="50CF6793" w:rsidR="001A47DC" w:rsidRPr="00920713" w:rsidRDefault="00A2130A" w:rsidP="00920713">
      <w:pPr>
        <w:ind w:left="720"/>
        <w:rPr>
          <w:rFonts w:ascii="Arial" w:hAnsi="Arial" w:cs="Arial"/>
          <w:bCs/>
          <w:sz w:val="22"/>
          <w:szCs w:val="22"/>
        </w:rPr>
      </w:pPr>
      <w:r>
        <w:rPr>
          <w:rFonts w:ascii="Arial" w:hAnsi="Arial" w:cs="Arial"/>
          <w:bCs/>
          <w:sz w:val="22"/>
          <w:szCs w:val="22"/>
        </w:rPr>
        <w:t xml:space="preserve">     </w:t>
      </w:r>
      <w:r w:rsidR="00F27F62">
        <w:rPr>
          <w:rFonts w:ascii="Arial" w:hAnsi="Arial" w:cs="Arial"/>
          <w:bCs/>
          <w:sz w:val="22"/>
          <w:szCs w:val="22"/>
        </w:rPr>
        <w:t>and Appoint a New Surplus Committee Member</w:t>
      </w:r>
    </w:p>
    <w:p w14:paraId="3AE8DCAF" w14:textId="55B1D4E6" w:rsidR="00A2130A" w:rsidRDefault="00A2130A" w:rsidP="00A2130A">
      <w:pPr>
        <w:rPr>
          <w:rFonts w:ascii="Arial" w:hAnsi="Arial" w:cs="Arial"/>
          <w:bCs/>
          <w:sz w:val="22"/>
          <w:szCs w:val="22"/>
        </w:rPr>
      </w:pPr>
    </w:p>
    <w:p w14:paraId="458947B1" w14:textId="067F4FAE" w:rsidR="0066176C" w:rsidRDefault="00A2130A" w:rsidP="00A2130A">
      <w:pPr>
        <w:rPr>
          <w:rFonts w:ascii="Arial" w:hAnsi="Arial" w:cs="Arial"/>
          <w:bCs/>
          <w:sz w:val="22"/>
          <w:szCs w:val="22"/>
        </w:rPr>
      </w:pPr>
      <w:r>
        <w:rPr>
          <w:rFonts w:ascii="Arial" w:hAnsi="Arial" w:cs="Arial"/>
          <w:bCs/>
          <w:sz w:val="22"/>
          <w:szCs w:val="22"/>
        </w:rPr>
        <w:tab/>
        <w:t xml:space="preserve">6.  </w:t>
      </w:r>
      <w:r w:rsidR="00071836">
        <w:rPr>
          <w:rFonts w:ascii="Arial" w:hAnsi="Arial" w:cs="Arial"/>
          <w:bCs/>
          <w:sz w:val="22"/>
          <w:szCs w:val="22"/>
        </w:rPr>
        <w:t xml:space="preserve">Consideration </w:t>
      </w:r>
      <w:r w:rsidR="00731868">
        <w:rPr>
          <w:rFonts w:ascii="Arial" w:hAnsi="Arial" w:cs="Arial"/>
          <w:bCs/>
          <w:sz w:val="22"/>
          <w:szCs w:val="22"/>
        </w:rPr>
        <w:t>of</w:t>
      </w:r>
      <w:r w:rsidR="00071836">
        <w:rPr>
          <w:rFonts w:ascii="Arial" w:hAnsi="Arial" w:cs="Arial"/>
          <w:bCs/>
          <w:sz w:val="22"/>
          <w:szCs w:val="22"/>
        </w:rPr>
        <w:t xml:space="preserve"> Renewal of Request for Proposal</w:t>
      </w:r>
      <w:r w:rsidR="00D53216">
        <w:rPr>
          <w:rFonts w:ascii="Arial" w:hAnsi="Arial" w:cs="Arial"/>
          <w:bCs/>
          <w:sz w:val="22"/>
          <w:szCs w:val="22"/>
        </w:rPr>
        <w:t xml:space="preserve"> No. 19-20-26, Residential  </w:t>
      </w:r>
    </w:p>
    <w:p w14:paraId="22415060" w14:textId="7F8660F1" w:rsidR="00A2130A" w:rsidRPr="00A2130A" w:rsidRDefault="0066176C" w:rsidP="00A2130A">
      <w:pPr>
        <w:rPr>
          <w:rFonts w:ascii="Arial" w:hAnsi="Arial" w:cs="Arial"/>
          <w:bCs/>
          <w:sz w:val="22"/>
          <w:szCs w:val="22"/>
        </w:rPr>
      </w:pPr>
      <w:r>
        <w:rPr>
          <w:rFonts w:ascii="Arial" w:hAnsi="Arial" w:cs="Arial"/>
          <w:bCs/>
          <w:sz w:val="22"/>
          <w:szCs w:val="22"/>
        </w:rPr>
        <w:t xml:space="preserve">                 </w:t>
      </w:r>
      <w:r w:rsidR="00D53216">
        <w:rPr>
          <w:rFonts w:ascii="Arial" w:hAnsi="Arial" w:cs="Arial"/>
          <w:bCs/>
          <w:sz w:val="22"/>
          <w:szCs w:val="22"/>
        </w:rPr>
        <w:t>Treatment Services for Adolescents to Amikids Inc</w:t>
      </w:r>
      <w:r w:rsidR="007D3D3D">
        <w:rPr>
          <w:rFonts w:ascii="Arial" w:hAnsi="Arial" w:cs="Arial"/>
          <w:bCs/>
          <w:sz w:val="22"/>
          <w:szCs w:val="22"/>
        </w:rPr>
        <w:t>.</w:t>
      </w:r>
      <w:r w:rsidR="00D53216">
        <w:rPr>
          <w:rFonts w:ascii="Arial" w:hAnsi="Arial" w:cs="Arial"/>
          <w:bCs/>
          <w:sz w:val="22"/>
          <w:szCs w:val="22"/>
        </w:rPr>
        <w:t xml:space="preserve"> of Cuba NM</w:t>
      </w:r>
    </w:p>
    <w:p w14:paraId="107E2870" w14:textId="25A24DCF" w:rsidR="00907069" w:rsidRDefault="00907069" w:rsidP="00907069">
      <w:pPr>
        <w:rPr>
          <w:rFonts w:ascii="Arial" w:hAnsi="Arial" w:cs="Arial"/>
          <w:bCs/>
          <w:sz w:val="22"/>
          <w:szCs w:val="22"/>
        </w:rPr>
      </w:pPr>
    </w:p>
    <w:p w14:paraId="37BC2099" w14:textId="52410644" w:rsidR="00907069" w:rsidRDefault="00907069" w:rsidP="00907069">
      <w:pPr>
        <w:jc w:val="both"/>
        <w:rPr>
          <w:rFonts w:ascii="Arial" w:hAnsi="Arial" w:cs="Arial"/>
          <w:bCs/>
          <w:sz w:val="22"/>
          <w:szCs w:val="22"/>
        </w:rPr>
      </w:pPr>
      <w:r>
        <w:rPr>
          <w:rFonts w:ascii="Arial" w:hAnsi="Arial" w:cs="Arial"/>
          <w:bCs/>
          <w:sz w:val="22"/>
          <w:szCs w:val="22"/>
        </w:rPr>
        <w:tab/>
        <w:t xml:space="preserve">7.  Consideration of Approval for Submission of the Annual 2022 Emergency Management </w:t>
      </w:r>
    </w:p>
    <w:p w14:paraId="4AE7A3D5" w14:textId="60DA3DC4" w:rsidR="00907069" w:rsidRDefault="00907069" w:rsidP="00820826">
      <w:pPr>
        <w:ind w:firstLine="720"/>
        <w:jc w:val="both"/>
        <w:rPr>
          <w:rFonts w:ascii="Arial" w:hAnsi="Arial" w:cs="Arial"/>
          <w:bCs/>
          <w:sz w:val="22"/>
          <w:szCs w:val="22"/>
        </w:rPr>
      </w:pPr>
      <w:r>
        <w:rPr>
          <w:rFonts w:ascii="Arial" w:hAnsi="Arial" w:cs="Arial"/>
          <w:bCs/>
          <w:sz w:val="22"/>
          <w:szCs w:val="22"/>
        </w:rPr>
        <w:t xml:space="preserve">     </w:t>
      </w:r>
      <w:r w:rsidR="00820826">
        <w:rPr>
          <w:rFonts w:ascii="Arial" w:hAnsi="Arial" w:cs="Arial"/>
          <w:bCs/>
          <w:sz w:val="22"/>
          <w:szCs w:val="22"/>
        </w:rPr>
        <w:t xml:space="preserve">Performance </w:t>
      </w:r>
      <w:r w:rsidR="00D65CA8">
        <w:rPr>
          <w:rFonts w:ascii="Arial" w:hAnsi="Arial" w:cs="Arial"/>
          <w:bCs/>
          <w:sz w:val="22"/>
          <w:szCs w:val="22"/>
        </w:rPr>
        <w:t>Grant (EMPG)</w:t>
      </w:r>
    </w:p>
    <w:p w14:paraId="2F806304" w14:textId="77777777" w:rsidR="00D65CA8" w:rsidRDefault="00D65CA8" w:rsidP="00820826">
      <w:pPr>
        <w:ind w:firstLine="720"/>
        <w:jc w:val="both"/>
        <w:rPr>
          <w:rFonts w:ascii="Arial" w:hAnsi="Arial" w:cs="Arial"/>
          <w:b/>
          <w:sz w:val="22"/>
          <w:szCs w:val="22"/>
        </w:rPr>
      </w:pPr>
    </w:p>
    <w:p w14:paraId="5E8FBA5D" w14:textId="3384F6E6" w:rsidR="00907069" w:rsidRPr="00907069" w:rsidRDefault="00907069" w:rsidP="00907069">
      <w:pPr>
        <w:rPr>
          <w:rFonts w:ascii="Arial" w:hAnsi="Arial" w:cs="Arial"/>
          <w:bCs/>
          <w:sz w:val="22"/>
          <w:szCs w:val="22"/>
        </w:rPr>
      </w:pPr>
    </w:p>
    <w:p w14:paraId="2AEF3ABB" w14:textId="77777777" w:rsidR="00402E54" w:rsidRPr="00402E54" w:rsidRDefault="00402E54" w:rsidP="00402E54">
      <w:pPr>
        <w:pStyle w:val="ListParagraph"/>
        <w:rPr>
          <w:rFonts w:ascii="Arial" w:hAnsi="Arial" w:cs="Arial"/>
          <w:bCs/>
          <w:sz w:val="22"/>
          <w:szCs w:val="22"/>
        </w:rPr>
      </w:pPr>
    </w:p>
    <w:p w14:paraId="7B837F5E" w14:textId="2D63B457" w:rsidR="00153E01" w:rsidRPr="00035567" w:rsidRDefault="005D2E07" w:rsidP="00153E01">
      <w:pPr>
        <w:pStyle w:val="ListParagraph"/>
        <w:rPr>
          <w:rFonts w:ascii="Arial" w:hAnsi="Arial" w:cs="Arial"/>
          <w:bCs/>
          <w:sz w:val="22"/>
          <w:szCs w:val="22"/>
        </w:rPr>
      </w:pPr>
      <w:r>
        <w:rPr>
          <w:rFonts w:ascii="Arial" w:hAnsi="Arial" w:cs="Arial"/>
          <w:bCs/>
          <w:sz w:val="22"/>
          <w:szCs w:val="22"/>
        </w:rPr>
        <w:lastRenderedPageBreak/>
        <w:t>S</w:t>
      </w:r>
      <w:r w:rsidR="00153E01" w:rsidRPr="00035567">
        <w:rPr>
          <w:rFonts w:ascii="Arial" w:hAnsi="Arial" w:cs="Arial"/>
          <w:bCs/>
          <w:sz w:val="22"/>
          <w:szCs w:val="22"/>
        </w:rPr>
        <w:t>an Juan County Commission</w:t>
      </w:r>
    </w:p>
    <w:p w14:paraId="13FA1544" w14:textId="77777777" w:rsidR="00D94BF7" w:rsidRDefault="00402E54" w:rsidP="00153E01">
      <w:pPr>
        <w:pStyle w:val="ListParagraph"/>
        <w:rPr>
          <w:rFonts w:ascii="Arial" w:hAnsi="Arial" w:cs="Arial"/>
          <w:bCs/>
          <w:sz w:val="22"/>
          <w:szCs w:val="22"/>
        </w:rPr>
      </w:pPr>
      <w:r>
        <w:rPr>
          <w:rFonts w:ascii="Arial" w:hAnsi="Arial" w:cs="Arial"/>
          <w:bCs/>
          <w:sz w:val="22"/>
          <w:szCs w:val="22"/>
        </w:rPr>
        <w:t>May 3</w:t>
      </w:r>
      <w:r w:rsidR="00153E01" w:rsidRPr="00035567">
        <w:rPr>
          <w:rFonts w:ascii="Arial" w:hAnsi="Arial" w:cs="Arial"/>
          <w:bCs/>
          <w:sz w:val="22"/>
          <w:szCs w:val="22"/>
        </w:rPr>
        <w:t>, 2022</w:t>
      </w:r>
      <w:r w:rsidR="00153E01">
        <w:rPr>
          <w:rFonts w:ascii="Arial" w:hAnsi="Arial" w:cs="Arial"/>
          <w:bCs/>
          <w:sz w:val="22"/>
          <w:szCs w:val="22"/>
        </w:rPr>
        <w:t xml:space="preserve">  </w:t>
      </w:r>
      <w:r w:rsidR="00D94BF7">
        <w:rPr>
          <w:rFonts w:ascii="Arial" w:hAnsi="Arial" w:cs="Arial"/>
          <w:bCs/>
          <w:sz w:val="22"/>
          <w:szCs w:val="22"/>
        </w:rPr>
        <w:t xml:space="preserve">   </w:t>
      </w:r>
    </w:p>
    <w:p w14:paraId="7EBA2797" w14:textId="490D0809" w:rsidR="00153E01" w:rsidRDefault="00153E01" w:rsidP="00153E01">
      <w:pPr>
        <w:pStyle w:val="ListParagraph"/>
        <w:rPr>
          <w:rFonts w:ascii="Arial" w:hAnsi="Arial" w:cs="Arial"/>
          <w:bCs/>
          <w:sz w:val="22"/>
          <w:szCs w:val="22"/>
        </w:rPr>
      </w:pPr>
      <w:r w:rsidRPr="00035567">
        <w:rPr>
          <w:rFonts w:ascii="Arial" w:hAnsi="Arial" w:cs="Arial"/>
          <w:bCs/>
          <w:sz w:val="22"/>
          <w:szCs w:val="22"/>
        </w:rPr>
        <w:t>Page 2</w:t>
      </w:r>
    </w:p>
    <w:p w14:paraId="468DC22B" w14:textId="77777777" w:rsidR="00153E01" w:rsidRDefault="00153E01" w:rsidP="00153E01">
      <w:pPr>
        <w:pStyle w:val="ListParagraph"/>
        <w:rPr>
          <w:rFonts w:ascii="Arial" w:hAnsi="Arial" w:cs="Arial"/>
          <w:bCs/>
          <w:sz w:val="22"/>
          <w:szCs w:val="22"/>
        </w:rPr>
      </w:pPr>
    </w:p>
    <w:p w14:paraId="475EBE44" w14:textId="65781E73" w:rsidR="00153E01" w:rsidRDefault="00153E01" w:rsidP="00153E01">
      <w:pPr>
        <w:ind w:firstLine="720"/>
        <w:rPr>
          <w:rFonts w:ascii="Arial" w:hAnsi="Arial" w:cs="Arial"/>
          <w:b/>
          <w:sz w:val="22"/>
          <w:szCs w:val="22"/>
          <w:u w:val="single"/>
        </w:rPr>
      </w:pPr>
      <w:r>
        <w:rPr>
          <w:rFonts w:ascii="Arial" w:hAnsi="Arial" w:cs="Arial"/>
          <w:b/>
          <w:sz w:val="22"/>
          <w:szCs w:val="22"/>
          <w:u w:val="single"/>
        </w:rPr>
        <w:t xml:space="preserve">New </w:t>
      </w:r>
      <w:r w:rsidRPr="00035567">
        <w:rPr>
          <w:rFonts w:ascii="Arial" w:hAnsi="Arial" w:cs="Arial"/>
          <w:b/>
          <w:sz w:val="22"/>
          <w:szCs w:val="22"/>
          <w:u w:val="single"/>
        </w:rPr>
        <w:t>Business</w:t>
      </w:r>
    </w:p>
    <w:p w14:paraId="4C34FF70" w14:textId="2838477A" w:rsidR="001F4CD5" w:rsidRDefault="001F4CD5" w:rsidP="00153E01">
      <w:pPr>
        <w:ind w:firstLine="720"/>
        <w:rPr>
          <w:rFonts w:ascii="Arial" w:hAnsi="Arial" w:cs="Arial"/>
          <w:b/>
          <w:sz w:val="22"/>
          <w:szCs w:val="22"/>
          <w:u w:val="single"/>
        </w:rPr>
      </w:pPr>
    </w:p>
    <w:p w14:paraId="1025EB5A" w14:textId="77777777" w:rsidR="00991054" w:rsidRDefault="007508DA" w:rsidP="00991054">
      <w:pPr>
        <w:ind w:left="720"/>
        <w:jc w:val="both"/>
        <w:rPr>
          <w:rFonts w:ascii="Arial" w:hAnsi="Arial" w:cs="Arial"/>
          <w:bCs/>
          <w:sz w:val="22"/>
          <w:szCs w:val="22"/>
        </w:rPr>
      </w:pPr>
      <w:r>
        <w:rPr>
          <w:rFonts w:ascii="Arial" w:hAnsi="Arial" w:cs="Arial"/>
          <w:bCs/>
          <w:sz w:val="22"/>
          <w:szCs w:val="22"/>
        </w:rPr>
        <w:t>1.  Update on District Court Pre-Trial Services Program</w:t>
      </w:r>
      <w:r w:rsidR="00A3412A">
        <w:rPr>
          <w:rFonts w:ascii="Arial" w:hAnsi="Arial" w:cs="Arial"/>
          <w:bCs/>
          <w:sz w:val="22"/>
          <w:szCs w:val="22"/>
        </w:rPr>
        <w:t xml:space="preserve"> – Judge Curtis Gurley, Chief Judge </w:t>
      </w:r>
      <w:r w:rsidR="00991054">
        <w:rPr>
          <w:rFonts w:ascii="Arial" w:hAnsi="Arial" w:cs="Arial"/>
          <w:bCs/>
          <w:sz w:val="22"/>
          <w:szCs w:val="22"/>
        </w:rPr>
        <w:t xml:space="preserve">  </w:t>
      </w:r>
    </w:p>
    <w:p w14:paraId="268DCBB3" w14:textId="77777777" w:rsidR="00991054" w:rsidRDefault="00991054" w:rsidP="00991054">
      <w:pPr>
        <w:ind w:left="720"/>
        <w:jc w:val="both"/>
        <w:rPr>
          <w:rFonts w:ascii="Arial" w:hAnsi="Arial" w:cs="Arial"/>
          <w:bCs/>
          <w:sz w:val="22"/>
          <w:szCs w:val="22"/>
        </w:rPr>
      </w:pPr>
      <w:r>
        <w:rPr>
          <w:rFonts w:ascii="Arial" w:hAnsi="Arial" w:cs="Arial"/>
          <w:bCs/>
          <w:sz w:val="22"/>
          <w:szCs w:val="22"/>
        </w:rPr>
        <w:t xml:space="preserve">     </w:t>
      </w:r>
      <w:r w:rsidR="00A3412A">
        <w:rPr>
          <w:rFonts w:ascii="Arial" w:hAnsi="Arial" w:cs="Arial"/>
          <w:bCs/>
          <w:sz w:val="22"/>
          <w:szCs w:val="22"/>
        </w:rPr>
        <w:t>District Court, 11</w:t>
      </w:r>
      <w:r w:rsidR="00A3412A" w:rsidRPr="00A3412A">
        <w:rPr>
          <w:rFonts w:ascii="Arial" w:hAnsi="Arial" w:cs="Arial"/>
          <w:bCs/>
          <w:sz w:val="22"/>
          <w:szCs w:val="22"/>
          <w:vertAlign w:val="superscript"/>
        </w:rPr>
        <w:t>th</w:t>
      </w:r>
      <w:r w:rsidR="00A3412A">
        <w:rPr>
          <w:rFonts w:ascii="Arial" w:hAnsi="Arial" w:cs="Arial"/>
          <w:bCs/>
          <w:sz w:val="22"/>
          <w:szCs w:val="22"/>
        </w:rPr>
        <w:t xml:space="preserve"> Judicial District</w:t>
      </w:r>
      <w:r>
        <w:rPr>
          <w:rFonts w:ascii="Arial" w:hAnsi="Arial" w:cs="Arial"/>
          <w:bCs/>
          <w:sz w:val="22"/>
          <w:szCs w:val="22"/>
        </w:rPr>
        <w:t xml:space="preserve"> and Weldon Neff, Court Executive Officer, 11</w:t>
      </w:r>
      <w:r w:rsidRPr="00991054">
        <w:rPr>
          <w:rFonts w:ascii="Arial" w:hAnsi="Arial" w:cs="Arial"/>
          <w:bCs/>
          <w:sz w:val="22"/>
          <w:szCs w:val="22"/>
          <w:vertAlign w:val="superscript"/>
        </w:rPr>
        <w:t>th</w:t>
      </w:r>
      <w:r>
        <w:rPr>
          <w:rFonts w:ascii="Arial" w:hAnsi="Arial" w:cs="Arial"/>
          <w:bCs/>
          <w:sz w:val="22"/>
          <w:szCs w:val="22"/>
        </w:rPr>
        <w:t xml:space="preserve">   </w:t>
      </w:r>
    </w:p>
    <w:p w14:paraId="1DE376EE" w14:textId="0AFDA122" w:rsidR="00991054" w:rsidRDefault="00991054" w:rsidP="00991054">
      <w:pPr>
        <w:ind w:left="720"/>
        <w:jc w:val="both"/>
        <w:rPr>
          <w:rFonts w:ascii="Arial" w:hAnsi="Arial" w:cs="Arial"/>
          <w:b/>
          <w:sz w:val="22"/>
          <w:szCs w:val="22"/>
        </w:rPr>
      </w:pPr>
      <w:r>
        <w:rPr>
          <w:rFonts w:ascii="Arial" w:hAnsi="Arial" w:cs="Arial"/>
          <w:bCs/>
          <w:sz w:val="22"/>
          <w:szCs w:val="22"/>
        </w:rPr>
        <w:t xml:space="preserve">     Judicial District – </w:t>
      </w:r>
      <w:r>
        <w:rPr>
          <w:rFonts w:ascii="Arial" w:hAnsi="Arial" w:cs="Arial"/>
          <w:b/>
          <w:sz w:val="22"/>
          <w:szCs w:val="22"/>
        </w:rPr>
        <w:t>Presentation Only</w:t>
      </w:r>
    </w:p>
    <w:p w14:paraId="3F1B4382" w14:textId="6F2D0958" w:rsidR="0014708A" w:rsidRDefault="0014708A" w:rsidP="00991054">
      <w:pPr>
        <w:ind w:left="720"/>
        <w:jc w:val="both"/>
        <w:rPr>
          <w:rFonts w:ascii="Arial" w:hAnsi="Arial" w:cs="Arial"/>
          <w:b/>
          <w:sz w:val="22"/>
          <w:szCs w:val="22"/>
        </w:rPr>
      </w:pPr>
    </w:p>
    <w:p w14:paraId="04DA11BE" w14:textId="77777777" w:rsidR="0014708A" w:rsidRDefault="0014708A" w:rsidP="0014708A">
      <w:pPr>
        <w:ind w:left="720"/>
        <w:rPr>
          <w:rFonts w:ascii="Arial" w:hAnsi="Arial" w:cs="Arial"/>
          <w:bCs/>
          <w:sz w:val="22"/>
          <w:szCs w:val="22"/>
        </w:rPr>
      </w:pPr>
      <w:r>
        <w:rPr>
          <w:rFonts w:ascii="Arial" w:hAnsi="Arial" w:cs="Arial"/>
          <w:bCs/>
          <w:sz w:val="22"/>
          <w:szCs w:val="22"/>
        </w:rPr>
        <w:t xml:space="preserve">2.  Consideration of Application for Variance from San Jun County Cannabis Regulation </w:t>
      </w:r>
    </w:p>
    <w:p w14:paraId="3F565F40" w14:textId="18AA0096" w:rsidR="00256541" w:rsidRDefault="0014708A" w:rsidP="0014708A">
      <w:pPr>
        <w:ind w:left="720"/>
        <w:rPr>
          <w:rFonts w:ascii="Arial" w:hAnsi="Arial" w:cs="Arial"/>
          <w:bCs/>
          <w:sz w:val="22"/>
          <w:szCs w:val="22"/>
        </w:rPr>
      </w:pPr>
      <w:r>
        <w:rPr>
          <w:rFonts w:ascii="Arial" w:hAnsi="Arial" w:cs="Arial"/>
          <w:bCs/>
          <w:sz w:val="22"/>
          <w:szCs w:val="22"/>
        </w:rPr>
        <w:t xml:space="preserve">     Ordinance No. 120 for Maydell Snell, #6 Road 2799, Aztec, NM – Michele Truby-</w:t>
      </w:r>
      <w:r w:rsidR="00256541">
        <w:rPr>
          <w:rFonts w:ascii="Arial" w:hAnsi="Arial" w:cs="Arial"/>
          <w:bCs/>
          <w:sz w:val="22"/>
          <w:szCs w:val="22"/>
        </w:rPr>
        <w:t xml:space="preserve"> </w:t>
      </w:r>
      <w:r>
        <w:rPr>
          <w:rFonts w:ascii="Arial" w:hAnsi="Arial" w:cs="Arial"/>
          <w:bCs/>
          <w:sz w:val="22"/>
          <w:szCs w:val="22"/>
        </w:rPr>
        <w:t xml:space="preserve">     </w:t>
      </w:r>
      <w:r w:rsidR="00256541">
        <w:rPr>
          <w:rFonts w:ascii="Arial" w:hAnsi="Arial" w:cs="Arial"/>
          <w:bCs/>
          <w:sz w:val="22"/>
          <w:szCs w:val="22"/>
        </w:rPr>
        <w:t xml:space="preserve">  </w:t>
      </w:r>
    </w:p>
    <w:p w14:paraId="14865C79" w14:textId="3B880F88" w:rsidR="0014708A" w:rsidRDefault="00256541" w:rsidP="0014708A">
      <w:pPr>
        <w:ind w:left="720"/>
        <w:rPr>
          <w:rFonts w:ascii="Arial" w:hAnsi="Arial" w:cs="Arial"/>
          <w:b/>
          <w:sz w:val="22"/>
          <w:szCs w:val="22"/>
        </w:rPr>
      </w:pPr>
      <w:r>
        <w:rPr>
          <w:rFonts w:ascii="Arial" w:hAnsi="Arial" w:cs="Arial"/>
          <w:bCs/>
          <w:sz w:val="22"/>
          <w:szCs w:val="22"/>
        </w:rPr>
        <w:t xml:space="preserve">     T</w:t>
      </w:r>
      <w:r w:rsidR="0014708A">
        <w:rPr>
          <w:rFonts w:ascii="Arial" w:hAnsi="Arial" w:cs="Arial"/>
          <w:bCs/>
          <w:sz w:val="22"/>
          <w:szCs w:val="22"/>
        </w:rPr>
        <w:t xml:space="preserve">illen, Community Development Director – </w:t>
      </w:r>
      <w:r w:rsidR="0014708A">
        <w:rPr>
          <w:rFonts w:ascii="Arial" w:hAnsi="Arial" w:cs="Arial"/>
          <w:b/>
          <w:sz w:val="22"/>
          <w:szCs w:val="22"/>
        </w:rPr>
        <w:t>Action Item</w:t>
      </w:r>
    </w:p>
    <w:p w14:paraId="0196537F" w14:textId="77777777" w:rsidR="0014708A" w:rsidRDefault="0014708A" w:rsidP="0014708A">
      <w:pPr>
        <w:ind w:left="720"/>
        <w:rPr>
          <w:rFonts w:ascii="Arial" w:hAnsi="Arial" w:cs="Arial"/>
          <w:b/>
          <w:sz w:val="22"/>
          <w:szCs w:val="22"/>
        </w:rPr>
      </w:pPr>
    </w:p>
    <w:p w14:paraId="7F0DD1D3" w14:textId="5B07D975" w:rsidR="0014708A" w:rsidRDefault="0014708A" w:rsidP="0014708A">
      <w:pPr>
        <w:ind w:left="720"/>
        <w:rPr>
          <w:rFonts w:ascii="Arial" w:hAnsi="Arial" w:cs="Arial"/>
          <w:bCs/>
          <w:sz w:val="22"/>
          <w:szCs w:val="22"/>
        </w:rPr>
      </w:pPr>
      <w:r>
        <w:rPr>
          <w:rFonts w:ascii="Arial" w:hAnsi="Arial" w:cs="Arial"/>
          <w:bCs/>
          <w:sz w:val="22"/>
          <w:szCs w:val="22"/>
        </w:rPr>
        <w:t xml:space="preserve">3.  Consideration of Application for Variance from San Juan County Cannabis </w:t>
      </w:r>
    </w:p>
    <w:p w14:paraId="50378FAD" w14:textId="77777777" w:rsidR="0014708A" w:rsidRDefault="0014708A" w:rsidP="0014708A">
      <w:pPr>
        <w:ind w:left="720"/>
        <w:rPr>
          <w:rFonts w:ascii="Arial" w:hAnsi="Arial" w:cs="Arial"/>
          <w:bCs/>
          <w:sz w:val="22"/>
          <w:szCs w:val="22"/>
        </w:rPr>
      </w:pPr>
      <w:r>
        <w:rPr>
          <w:rFonts w:ascii="Arial" w:hAnsi="Arial" w:cs="Arial"/>
          <w:bCs/>
          <w:sz w:val="22"/>
          <w:szCs w:val="22"/>
        </w:rPr>
        <w:t xml:space="preserve">     Regulation Ordinance No. 120 for Animas Cannabis, 15 Road 2085, Aztec, NM –  </w:t>
      </w:r>
    </w:p>
    <w:p w14:paraId="7E8FC72C" w14:textId="184B37D7" w:rsidR="0014708A" w:rsidRPr="00F5589E" w:rsidRDefault="0014708A" w:rsidP="0014708A">
      <w:pPr>
        <w:ind w:left="720"/>
        <w:rPr>
          <w:rFonts w:ascii="Arial" w:hAnsi="Arial" w:cs="Arial"/>
          <w:b/>
          <w:sz w:val="22"/>
          <w:szCs w:val="22"/>
        </w:rPr>
      </w:pPr>
      <w:r>
        <w:rPr>
          <w:rFonts w:ascii="Arial" w:hAnsi="Arial" w:cs="Arial"/>
          <w:bCs/>
          <w:sz w:val="22"/>
          <w:szCs w:val="22"/>
        </w:rPr>
        <w:t xml:space="preserve">     Michele Truby-Tillen, Community Development Director – </w:t>
      </w:r>
      <w:r>
        <w:rPr>
          <w:rFonts w:ascii="Arial" w:hAnsi="Arial" w:cs="Arial"/>
          <w:b/>
          <w:sz w:val="22"/>
          <w:szCs w:val="22"/>
        </w:rPr>
        <w:t>Action Item</w:t>
      </w:r>
    </w:p>
    <w:p w14:paraId="6CD8CF54" w14:textId="77777777" w:rsidR="0014708A" w:rsidRDefault="0014708A" w:rsidP="0014708A">
      <w:pPr>
        <w:ind w:left="720"/>
        <w:rPr>
          <w:rFonts w:ascii="Arial" w:hAnsi="Arial" w:cs="Arial"/>
          <w:bCs/>
          <w:sz w:val="22"/>
          <w:szCs w:val="22"/>
        </w:rPr>
      </w:pPr>
    </w:p>
    <w:p w14:paraId="682FC2DF" w14:textId="792DEB09" w:rsidR="005C4B80" w:rsidRDefault="00991054" w:rsidP="007900C7">
      <w:pPr>
        <w:jc w:val="both"/>
        <w:rPr>
          <w:rFonts w:ascii="Arial" w:hAnsi="Arial" w:cs="Arial"/>
          <w:bCs/>
          <w:sz w:val="22"/>
          <w:szCs w:val="22"/>
        </w:rPr>
      </w:pPr>
      <w:r>
        <w:rPr>
          <w:rFonts w:ascii="Arial" w:hAnsi="Arial" w:cs="Arial"/>
          <w:b/>
          <w:sz w:val="22"/>
          <w:szCs w:val="22"/>
        </w:rPr>
        <w:tab/>
      </w:r>
      <w:r w:rsidR="00DB264C">
        <w:rPr>
          <w:rFonts w:ascii="Arial" w:hAnsi="Arial" w:cs="Arial"/>
          <w:bCs/>
          <w:sz w:val="22"/>
          <w:szCs w:val="22"/>
        </w:rPr>
        <w:t>4</w:t>
      </w:r>
      <w:r w:rsidR="00036572">
        <w:rPr>
          <w:rFonts w:ascii="Arial" w:hAnsi="Arial" w:cs="Arial"/>
          <w:bCs/>
          <w:sz w:val="22"/>
          <w:szCs w:val="22"/>
        </w:rPr>
        <w:t xml:space="preserve">.  Consideration of Adoption of San Juan County Ordinance No. 122, Approving an </w:t>
      </w:r>
    </w:p>
    <w:p w14:paraId="1152D0F0" w14:textId="074F6C8F" w:rsidR="005C4B80" w:rsidRDefault="005C4B80" w:rsidP="007900C7">
      <w:pPr>
        <w:jc w:val="both"/>
        <w:rPr>
          <w:rFonts w:ascii="Arial" w:hAnsi="Arial" w:cs="Arial"/>
          <w:bCs/>
          <w:sz w:val="22"/>
          <w:szCs w:val="22"/>
        </w:rPr>
      </w:pPr>
      <w:r>
        <w:rPr>
          <w:rFonts w:ascii="Arial" w:hAnsi="Arial" w:cs="Arial"/>
          <w:bCs/>
          <w:sz w:val="22"/>
          <w:szCs w:val="22"/>
        </w:rPr>
        <w:t xml:space="preserve">             </w:t>
      </w:r>
      <w:r w:rsidR="00DB264C">
        <w:rPr>
          <w:rFonts w:ascii="Arial" w:hAnsi="Arial" w:cs="Arial"/>
          <w:bCs/>
          <w:sz w:val="22"/>
          <w:szCs w:val="22"/>
        </w:rPr>
        <w:t xml:space="preserve"> </w:t>
      </w:r>
      <w:r>
        <w:rPr>
          <w:rFonts w:ascii="Arial" w:hAnsi="Arial" w:cs="Arial"/>
          <w:bCs/>
          <w:sz w:val="22"/>
          <w:szCs w:val="22"/>
        </w:rPr>
        <w:t xml:space="preserve">   </w:t>
      </w:r>
      <w:r w:rsidR="00036572">
        <w:rPr>
          <w:rFonts w:ascii="Arial" w:hAnsi="Arial" w:cs="Arial"/>
          <w:bCs/>
          <w:sz w:val="22"/>
          <w:szCs w:val="22"/>
        </w:rPr>
        <w:t>A</w:t>
      </w:r>
      <w:r w:rsidR="008F3C49">
        <w:rPr>
          <w:rFonts w:ascii="Arial" w:hAnsi="Arial" w:cs="Arial"/>
          <w:bCs/>
          <w:sz w:val="22"/>
          <w:szCs w:val="22"/>
        </w:rPr>
        <w:t xml:space="preserve">pplication for an Economic Development Project Extending the Natural Gas Line to </w:t>
      </w:r>
    </w:p>
    <w:p w14:paraId="2866D04E" w14:textId="77777777" w:rsidR="005C4B80" w:rsidRDefault="005C4B80" w:rsidP="007900C7">
      <w:pPr>
        <w:jc w:val="both"/>
        <w:rPr>
          <w:rFonts w:ascii="Arial" w:hAnsi="Arial" w:cs="Arial"/>
          <w:bCs/>
          <w:sz w:val="22"/>
          <w:szCs w:val="22"/>
        </w:rPr>
      </w:pPr>
      <w:r>
        <w:rPr>
          <w:rFonts w:ascii="Arial" w:hAnsi="Arial" w:cs="Arial"/>
          <w:bCs/>
          <w:sz w:val="22"/>
          <w:szCs w:val="22"/>
        </w:rPr>
        <w:t xml:space="preserve">                 </w:t>
      </w:r>
      <w:r w:rsidR="008F3C49">
        <w:rPr>
          <w:rFonts w:ascii="Arial" w:hAnsi="Arial" w:cs="Arial"/>
          <w:bCs/>
          <w:sz w:val="22"/>
          <w:szCs w:val="22"/>
        </w:rPr>
        <w:t xml:space="preserve">the San Juan County Industrial Park  and Authorizing Execution of </w:t>
      </w:r>
      <w:r w:rsidR="00172758">
        <w:rPr>
          <w:rFonts w:ascii="Arial" w:hAnsi="Arial" w:cs="Arial"/>
          <w:bCs/>
          <w:sz w:val="22"/>
          <w:szCs w:val="22"/>
        </w:rPr>
        <w:t xml:space="preserve">an </w:t>
      </w:r>
      <w:r>
        <w:rPr>
          <w:rFonts w:ascii="Arial" w:hAnsi="Arial" w:cs="Arial"/>
          <w:bCs/>
          <w:sz w:val="22"/>
          <w:szCs w:val="22"/>
        </w:rPr>
        <w:t xml:space="preserve"> </w:t>
      </w:r>
    </w:p>
    <w:p w14:paraId="0AA02C92" w14:textId="1FBC4E25" w:rsidR="00172758" w:rsidRDefault="005C4B80" w:rsidP="007900C7">
      <w:pPr>
        <w:jc w:val="both"/>
        <w:rPr>
          <w:rFonts w:ascii="Arial" w:hAnsi="Arial" w:cs="Arial"/>
          <w:b/>
          <w:sz w:val="22"/>
          <w:szCs w:val="22"/>
        </w:rPr>
      </w:pPr>
      <w:r>
        <w:rPr>
          <w:rFonts w:ascii="Arial" w:hAnsi="Arial" w:cs="Arial"/>
          <w:bCs/>
          <w:sz w:val="22"/>
          <w:szCs w:val="22"/>
        </w:rPr>
        <w:t xml:space="preserve">                 </w:t>
      </w:r>
      <w:r w:rsidR="00172758">
        <w:rPr>
          <w:rFonts w:ascii="Arial" w:hAnsi="Arial" w:cs="Arial"/>
          <w:bCs/>
          <w:sz w:val="22"/>
          <w:szCs w:val="22"/>
        </w:rPr>
        <w:t xml:space="preserve">Intergovernmental Agreement – Joe Sawyer, County Attorney – </w:t>
      </w:r>
      <w:r w:rsidR="00172758">
        <w:rPr>
          <w:rFonts w:ascii="Arial" w:hAnsi="Arial" w:cs="Arial"/>
          <w:b/>
          <w:sz w:val="22"/>
          <w:szCs w:val="22"/>
        </w:rPr>
        <w:t>Action Item</w:t>
      </w:r>
    </w:p>
    <w:p w14:paraId="70643A85" w14:textId="5025F67A" w:rsidR="00172758" w:rsidRDefault="00172758" w:rsidP="007900C7">
      <w:pPr>
        <w:jc w:val="both"/>
        <w:rPr>
          <w:rFonts w:ascii="Arial" w:hAnsi="Arial" w:cs="Arial"/>
          <w:b/>
          <w:sz w:val="22"/>
          <w:szCs w:val="22"/>
        </w:rPr>
      </w:pPr>
    </w:p>
    <w:p w14:paraId="4539138C" w14:textId="1408154B" w:rsidR="009C42BE" w:rsidRDefault="00172758" w:rsidP="007900C7">
      <w:pPr>
        <w:jc w:val="both"/>
        <w:rPr>
          <w:rFonts w:ascii="Arial" w:hAnsi="Arial" w:cs="Arial"/>
          <w:bCs/>
          <w:sz w:val="22"/>
          <w:szCs w:val="22"/>
        </w:rPr>
      </w:pPr>
      <w:r>
        <w:rPr>
          <w:rFonts w:ascii="Arial" w:hAnsi="Arial" w:cs="Arial"/>
          <w:b/>
          <w:sz w:val="22"/>
          <w:szCs w:val="22"/>
        </w:rPr>
        <w:tab/>
      </w:r>
      <w:r w:rsidR="00DB264C">
        <w:rPr>
          <w:rFonts w:ascii="Arial" w:hAnsi="Arial" w:cs="Arial"/>
          <w:bCs/>
          <w:sz w:val="22"/>
          <w:szCs w:val="22"/>
        </w:rPr>
        <w:t>5</w:t>
      </w:r>
      <w:r>
        <w:rPr>
          <w:rFonts w:ascii="Arial" w:hAnsi="Arial" w:cs="Arial"/>
          <w:bCs/>
          <w:sz w:val="22"/>
          <w:szCs w:val="22"/>
        </w:rPr>
        <w:t xml:space="preserve">. </w:t>
      </w:r>
      <w:r w:rsidR="00910D1D">
        <w:rPr>
          <w:rFonts w:ascii="Arial" w:hAnsi="Arial" w:cs="Arial"/>
          <w:bCs/>
          <w:sz w:val="22"/>
          <w:szCs w:val="22"/>
        </w:rPr>
        <w:t xml:space="preserve"> </w:t>
      </w:r>
      <w:r w:rsidR="003F4CFC">
        <w:rPr>
          <w:rFonts w:ascii="Arial" w:hAnsi="Arial" w:cs="Arial"/>
          <w:bCs/>
          <w:sz w:val="22"/>
          <w:szCs w:val="22"/>
        </w:rPr>
        <w:t xml:space="preserve">Consideration of Adoption of Fireworks Proclamation – John Mohler, SJC Fire </w:t>
      </w:r>
      <w:proofErr w:type="gramStart"/>
      <w:r w:rsidR="003F4CFC">
        <w:rPr>
          <w:rFonts w:ascii="Arial" w:hAnsi="Arial" w:cs="Arial"/>
          <w:bCs/>
          <w:sz w:val="22"/>
          <w:szCs w:val="22"/>
        </w:rPr>
        <w:t>Chief</w:t>
      </w:r>
      <w:r w:rsidR="00D94BF7">
        <w:rPr>
          <w:rFonts w:ascii="Arial" w:hAnsi="Arial" w:cs="Arial"/>
          <w:bCs/>
          <w:sz w:val="22"/>
          <w:szCs w:val="22"/>
        </w:rPr>
        <w:t>;</w:t>
      </w:r>
      <w:proofErr w:type="gramEnd"/>
      <w:r w:rsidR="00D94BF7">
        <w:rPr>
          <w:rFonts w:ascii="Arial" w:hAnsi="Arial" w:cs="Arial"/>
          <w:bCs/>
          <w:sz w:val="22"/>
          <w:szCs w:val="22"/>
        </w:rPr>
        <w:t xml:space="preserve"> </w:t>
      </w:r>
    </w:p>
    <w:p w14:paraId="28107AF7" w14:textId="77777777" w:rsidR="009C42BE" w:rsidRDefault="009C42BE" w:rsidP="007900C7">
      <w:pPr>
        <w:jc w:val="both"/>
        <w:rPr>
          <w:rFonts w:ascii="Arial" w:hAnsi="Arial" w:cs="Arial"/>
          <w:bCs/>
          <w:sz w:val="22"/>
          <w:szCs w:val="22"/>
        </w:rPr>
      </w:pPr>
      <w:r>
        <w:rPr>
          <w:rFonts w:ascii="Arial" w:hAnsi="Arial" w:cs="Arial"/>
          <w:bCs/>
          <w:sz w:val="22"/>
          <w:szCs w:val="22"/>
        </w:rPr>
        <w:t xml:space="preserve">                 Joe Sawyer, County Attorney; David Vega and Chris Cardin, SJC Deputy Fire Chiefs  </w:t>
      </w:r>
    </w:p>
    <w:p w14:paraId="59F53A7C" w14:textId="7A10A03F" w:rsidR="009C42BE" w:rsidRDefault="009C42BE" w:rsidP="007900C7">
      <w:pPr>
        <w:jc w:val="both"/>
        <w:rPr>
          <w:rFonts w:ascii="Arial" w:hAnsi="Arial" w:cs="Arial"/>
          <w:b/>
          <w:sz w:val="22"/>
          <w:szCs w:val="22"/>
        </w:rPr>
      </w:pPr>
      <w:r>
        <w:rPr>
          <w:rFonts w:ascii="Arial" w:hAnsi="Arial" w:cs="Arial"/>
          <w:bCs/>
          <w:sz w:val="22"/>
          <w:szCs w:val="22"/>
        </w:rPr>
        <w:t xml:space="preserve">                 </w:t>
      </w:r>
      <w:r w:rsidR="00D94BF7">
        <w:rPr>
          <w:rFonts w:ascii="Arial" w:hAnsi="Arial" w:cs="Arial"/>
          <w:bCs/>
          <w:sz w:val="22"/>
          <w:szCs w:val="22"/>
        </w:rPr>
        <w:t xml:space="preserve"> </w:t>
      </w:r>
      <w:r>
        <w:rPr>
          <w:rFonts w:ascii="Arial" w:hAnsi="Arial" w:cs="Arial"/>
          <w:bCs/>
          <w:sz w:val="22"/>
          <w:szCs w:val="22"/>
        </w:rPr>
        <w:t xml:space="preserve">– </w:t>
      </w:r>
      <w:r>
        <w:rPr>
          <w:rFonts w:ascii="Arial" w:hAnsi="Arial" w:cs="Arial"/>
          <w:b/>
          <w:sz w:val="22"/>
          <w:szCs w:val="22"/>
        </w:rPr>
        <w:t>Action Item</w:t>
      </w:r>
    </w:p>
    <w:p w14:paraId="6AE0985B" w14:textId="77777777" w:rsidR="00462EFB" w:rsidRPr="009C42BE" w:rsidRDefault="00462EFB" w:rsidP="007900C7">
      <w:pPr>
        <w:jc w:val="both"/>
        <w:rPr>
          <w:rFonts w:ascii="Arial" w:hAnsi="Arial" w:cs="Arial"/>
          <w:b/>
          <w:sz w:val="22"/>
          <w:szCs w:val="22"/>
        </w:rPr>
      </w:pPr>
    </w:p>
    <w:p w14:paraId="3CBB3FB5" w14:textId="2DFC0965" w:rsidR="00FB470D" w:rsidRDefault="00907069" w:rsidP="00FB470D">
      <w:pPr>
        <w:ind w:left="720"/>
        <w:rPr>
          <w:rFonts w:ascii="Arial" w:hAnsi="Arial" w:cs="Arial"/>
          <w:bCs/>
          <w:sz w:val="22"/>
          <w:szCs w:val="22"/>
        </w:rPr>
      </w:pPr>
      <w:r>
        <w:rPr>
          <w:rFonts w:ascii="Arial" w:hAnsi="Arial" w:cs="Arial"/>
          <w:bCs/>
          <w:sz w:val="22"/>
          <w:szCs w:val="22"/>
        </w:rPr>
        <w:t>6</w:t>
      </w:r>
      <w:r w:rsidR="00C525B3">
        <w:rPr>
          <w:rFonts w:ascii="Arial" w:hAnsi="Arial" w:cs="Arial"/>
          <w:bCs/>
          <w:sz w:val="22"/>
          <w:szCs w:val="22"/>
        </w:rPr>
        <w:t xml:space="preserve">.  </w:t>
      </w:r>
      <w:r w:rsidR="00FB470D">
        <w:rPr>
          <w:rFonts w:ascii="Arial" w:hAnsi="Arial" w:cs="Arial"/>
          <w:bCs/>
          <w:sz w:val="22"/>
          <w:szCs w:val="22"/>
        </w:rPr>
        <w:t xml:space="preserve">Consideration of Approval of Resolution No. 21-22-60, Support for County Road </w:t>
      </w:r>
    </w:p>
    <w:p w14:paraId="63F6B17A" w14:textId="63BD3F65" w:rsidR="00D11D69" w:rsidRDefault="00FB470D" w:rsidP="00D11D69">
      <w:pPr>
        <w:ind w:left="720"/>
        <w:rPr>
          <w:rFonts w:ascii="Arial" w:hAnsi="Arial" w:cs="Arial"/>
          <w:bCs/>
          <w:sz w:val="22"/>
          <w:szCs w:val="22"/>
        </w:rPr>
      </w:pPr>
      <w:r>
        <w:rPr>
          <w:rFonts w:ascii="Arial" w:hAnsi="Arial" w:cs="Arial"/>
          <w:bCs/>
          <w:sz w:val="22"/>
          <w:szCs w:val="22"/>
        </w:rPr>
        <w:t xml:space="preserve">     6480 NMDOT Transportation Project Fund  (TPF) Grant Application – </w:t>
      </w:r>
      <w:r w:rsidR="00D11D69">
        <w:rPr>
          <w:rFonts w:ascii="Arial" w:hAnsi="Arial" w:cs="Arial"/>
          <w:bCs/>
          <w:sz w:val="22"/>
          <w:szCs w:val="22"/>
        </w:rPr>
        <w:t xml:space="preserve">Nick Porell, </w:t>
      </w:r>
    </w:p>
    <w:p w14:paraId="03D18BBA" w14:textId="08B741FA" w:rsidR="00D11D69" w:rsidRDefault="00D11D69" w:rsidP="00D11D69">
      <w:pPr>
        <w:ind w:left="720"/>
        <w:rPr>
          <w:rFonts w:ascii="Arial" w:hAnsi="Arial" w:cs="Arial"/>
          <w:b/>
          <w:sz w:val="22"/>
          <w:szCs w:val="22"/>
        </w:rPr>
      </w:pPr>
      <w:r>
        <w:rPr>
          <w:rFonts w:ascii="Arial" w:hAnsi="Arial" w:cs="Arial"/>
          <w:bCs/>
          <w:sz w:val="22"/>
          <w:szCs w:val="22"/>
        </w:rPr>
        <w:t xml:space="preserve">     Public Works Director – </w:t>
      </w:r>
      <w:r>
        <w:rPr>
          <w:rFonts w:ascii="Arial" w:hAnsi="Arial" w:cs="Arial"/>
          <w:b/>
          <w:sz w:val="22"/>
          <w:szCs w:val="22"/>
        </w:rPr>
        <w:t>Action Item</w:t>
      </w:r>
    </w:p>
    <w:p w14:paraId="796ACC50" w14:textId="112D179F" w:rsidR="00F948B2" w:rsidRDefault="00F948B2" w:rsidP="00D11D69">
      <w:pPr>
        <w:ind w:left="720"/>
        <w:rPr>
          <w:rFonts w:ascii="Arial" w:hAnsi="Arial" w:cs="Arial"/>
          <w:b/>
          <w:sz w:val="22"/>
          <w:szCs w:val="22"/>
        </w:rPr>
      </w:pPr>
    </w:p>
    <w:p w14:paraId="5A6F6E22" w14:textId="7C171FCC" w:rsidR="00675BBA" w:rsidRDefault="00907069" w:rsidP="00895473">
      <w:pPr>
        <w:ind w:left="720"/>
        <w:rPr>
          <w:rFonts w:ascii="Arial" w:hAnsi="Arial" w:cs="Arial"/>
          <w:bCs/>
          <w:sz w:val="22"/>
          <w:szCs w:val="22"/>
        </w:rPr>
      </w:pPr>
      <w:r>
        <w:rPr>
          <w:rFonts w:ascii="Arial" w:hAnsi="Arial" w:cs="Arial"/>
          <w:bCs/>
          <w:sz w:val="22"/>
          <w:szCs w:val="22"/>
        </w:rPr>
        <w:t>7</w:t>
      </w:r>
      <w:r w:rsidR="00F948B2">
        <w:rPr>
          <w:rFonts w:ascii="Arial" w:hAnsi="Arial" w:cs="Arial"/>
          <w:bCs/>
          <w:sz w:val="22"/>
          <w:szCs w:val="22"/>
        </w:rPr>
        <w:t xml:space="preserve">.  </w:t>
      </w:r>
      <w:r w:rsidR="00092F59">
        <w:rPr>
          <w:rFonts w:ascii="Arial" w:hAnsi="Arial" w:cs="Arial"/>
          <w:bCs/>
          <w:sz w:val="22"/>
          <w:szCs w:val="22"/>
        </w:rPr>
        <w:t xml:space="preserve">Consideration for Award of Proposal No. 21-22-21, Engineering </w:t>
      </w:r>
      <w:r w:rsidR="00BD07BB">
        <w:rPr>
          <w:rFonts w:ascii="Arial" w:hAnsi="Arial" w:cs="Arial"/>
          <w:bCs/>
          <w:sz w:val="22"/>
          <w:szCs w:val="22"/>
        </w:rPr>
        <w:t>Services</w:t>
      </w:r>
      <w:r w:rsidR="00092F59">
        <w:rPr>
          <w:rFonts w:ascii="Arial" w:hAnsi="Arial" w:cs="Arial"/>
          <w:bCs/>
          <w:sz w:val="22"/>
          <w:szCs w:val="22"/>
        </w:rPr>
        <w:t xml:space="preserve"> for Totah </w:t>
      </w:r>
    </w:p>
    <w:p w14:paraId="70BFA9E2" w14:textId="77777777" w:rsidR="00675BBA" w:rsidRDefault="00675BBA" w:rsidP="00895473">
      <w:pPr>
        <w:ind w:left="720"/>
        <w:rPr>
          <w:rFonts w:ascii="Arial" w:hAnsi="Arial" w:cs="Arial"/>
          <w:bCs/>
          <w:sz w:val="22"/>
          <w:szCs w:val="22"/>
        </w:rPr>
      </w:pPr>
      <w:r>
        <w:rPr>
          <w:rFonts w:ascii="Arial" w:hAnsi="Arial" w:cs="Arial"/>
          <w:bCs/>
          <w:sz w:val="22"/>
          <w:szCs w:val="22"/>
        </w:rPr>
        <w:t xml:space="preserve">     </w:t>
      </w:r>
      <w:r w:rsidR="00092F59">
        <w:rPr>
          <w:rFonts w:ascii="Arial" w:hAnsi="Arial" w:cs="Arial"/>
          <w:bCs/>
          <w:sz w:val="22"/>
          <w:szCs w:val="22"/>
        </w:rPr>
        <w:t>Subdivision Water and Wastewater Improvement to HDR</w:t>
      </w:r>
      <w:r w:rsidR="00895473">
        <w:rPr>
          <w:rFonts w:ascii="Arial" w:hAnsi="Arial" w:cs="Arial"/>
          <w:bCs/>
          <w:sz w:val="22"/>
          <w:szCs w:val="22"/>
        </w:rPr>
        <w:t xml:space="preserve"> Engineering, Inc. of </w:t>
      </w:r>
    </w:p>
    <w:p w14:paraId="750A95DB" w14:textId="2A66CC8E" w:rsidR="00895473" w:rsidRDefault="00675BBA" w:rsidP="00895473">
      <w:pPr>
        <w:ind w:left="720"/>
        <w:rPr>
          <w:rFonts w:ascii="Arial" w:hAnsi="Arial" w:cs="Arial"/>
          <w:b/>
          <w:sz w:val="22"/>
          <w:szCs w:val="22"/>
        </w:rPr>
      </w:pPr>
      <w:r>
        <w:rPr>
          <w:rFonts w:ascii="Arial" w:hAnsi="Arial" w:cs="Arial"/>
          <w:bCs/>
          <w:sz w:val="22"/>
          <w:szCs w:val="22"/>
        </w:rPr>
        <w:t xml:space="preserve">     </w:t>
      </w:r>
      <w:r w:rsidR="00895473">
        <w:rPr>
          <w:rFonts w:ascii="Arial" w:hAnsi="Arial" w:cs="Arial"/>
          <w:bCs/>
          <w:sz w:val="22"/>
          <w:szCs w:val="22"/>
        </w:rPr>
        <w:t xml:space="preserve">Albuquerque, NM – Diana Chapman, Chief Procurement Officer – </w:t>
      </w:r>
      <w:r w:rsidR="00895473">
        <w:rPr>
          <w:rFonts w:ascii="Arial" w:hAnsi="Arial" w:cs="Arial"/>
          <w:b/>
          <w:sz w:val="22"/>
          <w:szCs w:val="22"/>
        </w:rPr>
        <w:t>Action Item</w:t>
      </w:r>
    </w:p>
    <w:p w14:paraId="44C2272C" w14:textId="57438A82" w:rsidR="00911FE2" w:rsidRDefault="00911FE2" w:rsidP="00895473">
      <w:pPr>
        <w:ind w:left="720"/>
        <w:rPr>
          <w:rFonts w:ascii="Arial" w:hAnsi="Arial" w:cs="Arial"/>
          <w:b/>
          <w:sz w:val="22"/>
          <w:szCs w:val="22"/>
        </w:rPr>
      </w:pPr>
    </w:p>
    <w:p w14:paraId="6E67CF81" w14:textId="2E35EAA9" w:rsidR="00724F0F" w:rsidRDefault="001F4CD5" w:rsidP="00724F0F">
      <w:pPr>
        <w:rPr>
          <w:rFonts w:ascii="Arial" w:hAnsi="Arial" w:cs="Arial"/>
          <w:b/>
          <w:sz w:val="22"/>
          <w:szCs w:val="22"/>
          <w:u w:val="single"/>
        </w:rPr>
      </w:pPr>
      <w:r>
        <w:rPr>
          <w:rFonts w:ascii="Arial" w:hAnsi="Arial" w:cs="Arial"/>
          <w:bCs/>
          <w:sz w:val="22"/>
          <w:szCs w:val="22"/>
        </w:rPr>
        <w:t xml:space="preserve">    </w:t>
      </w:r>
      <w:r w:rsidR="0072001D" w:rsidRPr="00035567">
        <w:rPr>
          <w:rFonts w:ascii="Arial" w:hAnsi="Arial" w:cs="Arial"/>
          <w:bCs/>
          <w:sz w:val="22"/>
          <w:szCs w:val="22"/>
        </w:rPr>
        <w:t xml:space="preserve"> </w:t>
      </w:r>
      <w:r w:rsidR="00724F0F" w:rsidRPr="00035567">
        <w:rPr>
          <w:rFonts w:ascii="Arial" w:hAnsi="Arial" w:cs="Arial"/>
          <w:bCs/>
          <w:sz w:val="22"/>
          <w:szCs w:val="22"/>
        </w:rPr>
        <w:t xml:space="preserve">       </w:t>
      </w:r>
      <w:r w:rsidR="00724F0F" w:rsidRPr="00035567">
        <w:rPr>
          <w:rFonts w:ascii="Arial" w:hAnsi="Arial" w:cs="Arial"/>
          <w:b/>
          <w:sz w:val="22"/>
          <w:szCs w:val="22"/>
          <w:u w:val="single"/>
        </w:rPr>
        <w:t>Report from County Manager</w:t>
      </w:r>
    </w:p>
    <w:p w14:paraId="3EACEAAC" w14:textId="77777777" w:rsidR="00562580" w:rsidRPr="00035567" w:rsidRDefault="00562580" w:rsidP="00724F0F">
      <w:pPr>
        <w:rPr>
          <w:rFonts w:ascii="Arial" w:hAnsi="Arial" w:cs="Arial"/>
          <w:b/>
          <w:bCs/>
          <w:sz w:val="22"/>
          <w:szCs w:val="22"/>
        </w:rPr>
      </w:pPr>
    </w:p>
    <w:p w14:paraId="0539D784" w14:textId="05737111" w:rsidR="00724F0F" w:rsidRPr="00035567" w:rsidRDefault="00724F0F" w:rsidP="00724F0F">
      <w:pPr>
        <w:ind w:firstLine="720"/>
        <w:rPr>
          <w:rFonts w:ascii="Arial" w:hAnsi="Arial" w:cs="Arial"/>
          <w:b/>
          <w:sz w:val="22"/>
          <w:szCs w:val="22"/>
          <w:u w:val="single"/>
        </w:rPr>
      </w:pPr>
      <w:r w:rsidRPr="00035567">
        <w:rPr>
          <w:rFonts w:ascii="Arial" w:hAnsi="Arial" w:cs="Arial"/>
          <w:b/>
          <w:sz w:val="22"/>
          <w:szCs w:val="22"/>
          <w:u w:val="single"/>
        </w:rPr>
        <w:t>Reports from Elected Officials and Department Heads</w:t>
      </w:r>
    </w:p>
    <w:p w14:paraId="170D8DF7" w14:textId="77777777" w:rsidR="00724F0F" w:rsidRPr="00FE2647" w:rsidRDefault="00724F0F" w:rsidP="00724F0F">
      <w:pPr>
        <w:pStyle w:val="ListParagraph"/>
        <w:ind w:left="1080"/>
        <w:rPr>
          <w:rFonts w:ascii="Arial" w:hAnsi="Arial" w:cs="Arial"/>
          <w:bCs/>
          <w:sz w:val="22"/>
          <w:szCs w:val="22"/>
        </w:rPr>
      </w:pPr>
    </w:p>
    <w:p w14:paraId="7E0BFA3E" w14:textId="052E67EE" w:rsidR="00724F0F" w:rsidRPr="00035567" w:rsidRDefault="00724F0F" w:rsidP="00724F0F">
      <w:pPr>
        <w:ind w:left="720"/>
        <w:rPr>
          <w:rFonts w:ascii="Arial" w:hAnsi="Arial" w:cs="Arial"/>
          <w:b/>
          <w:bCs/>
          <w:sz w:val="22"/>
          <w:szCs w:val="22"/>
          <w:u w:val="single"/>
        </w:rPr>
      </w:pPr>
      <w:r w:rsidRPr="00035567">
        <w:rPr>
          <w:rFonts w:ascii="Arial" w:hAnsi="Arial" w:cs="Arial"/>
          <w:b/>
          <w:bCs/>
          <w:sz w:val="22"/>
          <w:szCs w:val="22"/>
          <w:u w:val="single"/>
        </w:rPr>
        <w:t>Comments / Input from the General Public</w:t>
      </w:r>
    </w:p>
    <w:p w14:paraId="52EFC384" w14:textId="77777777" w:rsidR="0072001D" w:rsidRPr="00035567" w:rsidRDefault="0072001D" w:rsidP="00724F0F">
      <w:pPr>
        <w:ind w:left="720"/>
        <w:rPr>
          <w:rFonts w:ascii="Arial" w:hAnsi="Arial" w:cs="Arial"/>
          <w:b/>
          <w:bCs/>
          <w:sz w:val="22"/>
          <w:szCs w:val="22"/>
          <w:u w:val="single"/>
        </w:rPr>
      </w:pPr>
    </w:p>
    <w:p w14:paraId="715D4788" w14:textId="5EA3E461" w:rsidR="00724F0F" w:rsidRPr="00035567" w:rsidRDefault="00531A39" w:rsidP="00213A6D">
      <w:pPr>
        <w:ind w:left="720"/>
        <w:rPr>
          <w:rFonts w:ascii="Arial" w:hAnsi="Arial" w:cs="Arial"/>
          <w:sz w:val="22"/>
          <w:szCs w:val="22"/>
        </w:rPr>
      </w:pPr>
      <w:r>
        <w:rPr>
          <w:rFonts w:ascii="Arial" w:hAnsi="Arial" w:cs="Arial"/>
          <w:sz w:val="22"/>
          <w:szCs w:val="22"/>
        </w:rPr>
        <w:t xml:space="preserve">Comments are accepted </w:t>
      </w:r>
      <w:r>
        <w:rPr>
          <w:rFonts w:ascii="Arial" w:hAnsi="Arial" w:cs="Arial"/>
          <w:b/>
          <w:bCs/>
          <w:sz w:val="22"/>
          <w:szCs w:val="22"/>
        </w:rPr>
        <w:t xml:space="preserve">in person, </w:t>
      </w:r>
      <w:r>
        <w:rPr>
          <w:rFonts w:ascii="Arial" w:hAnsi="Arial" w:cs="Arial"/>
          <w:sz w:val="22"/>
          <w:szCs w:val="22"/>
        </w:rPr>
        <w:t>l</w:t>
      </w:r>
      <w:r w:rsidR="00724F0F" w:rsidRPr="00035567">
        <w:rPr>
          <w:rFonts w:ascii="Arial" w:hAnsi="Arial" w:cs="Arial"/>
          <w:sz w:val="22"/>
          <w:szCs w:val="22"/>
        </w:rPr>
        <w:t xml:space="preserve">imited to </w:t>
      </w:r>
      <w:r w:rsidR="00213A6D">
        <w:rPr>
          <w:rFonts w:ascii="Arial" w:hAnsi="Arial" w:cs="Arial"/>
          <w:sz w:val="22"/>
          <w:szCs w:val="22"/>
        </w:rPr>
        <w:t xml:space="preserve">3 minutes and </w:t>
      </w:r>
      <w:r>
        <w:rPr>
          <w:rFonts w:ascii="Arial" w:hAnsi="Arial" w:cs="Arial"/>
          <w:sz w:val="22"/>
          <w:szCs w:val="22"/>
        </w:rPr>
        <w:t xml:space="preserve">to </w:t>
      </w:r>
      <w:r w:rsidR="00724F0F" w:rsidRPr="00035567">
        <w:rPr>
          <w:rFonts w:ascii="Arial" w:hAnsi="Arial" w:cs="Arial"/>
          <w:sz w:val="22"/>
          <w:szCs w:val="22"/>
        </w:rPr>
        <w:t>subjects the Commission has not previously discussed, or formal action has not been taken. No formal action will be taken at this meeting that relates to comments or input from the General Public.</w:t>
      </w:r>
      <w:r w:rsidR="006B3CAF">
        <w:rPr>
          <w:rFonts w:ascii="Arial" w:hAnsi="Arial" w:cs="Arial"/>
          <w:sz w:val="22"/>
          <w:szCs w:val="22"/>
        </w:rPr>
        <w:t xml:space="preserve"> </w:t>
      </w:r>
    </w:p>
    <w:p w14:paraId="235B0870" w14:textId="650A46B1" w:rsidR="00032C47" w:rsidRDefault="00032C47" w:rsidP="00724F0F">
      <w:pPr>
        <w:ind w:left="720"/>
        <w:rPr>
          <w:rFonts w:ascii="Arial" w:hAnsi="Arial" w:cs="Arial"/>
          <w:sz w:val="22"/>
          <w:szCs w:val="22"/>
        </w:rPr>
      </w:pPr>
    </w:p>
    <w:p w14:paraId="5646F361" w14:textId="7AF3AC79" w:rsidR="005D2E07" w:rsidRDefault="005D2E07" w:rsidP="00724F0F">
      <w:pPr>
        <w:ind w:left="720"/>
        <w:rPr>
          <w:rFonts w:ascii="Arial" w:hAnsi="Arial" w:cs="Arial"/>
          <w:sz w:val="22"/>
          <w:szCs w:val="22"/>
        </w:rPr>
      </w:pPr>
    </w:p>
    <w:p w14:paraId="712C8ECC" w14:textId="556F173A" w:rsidR="005D2E07" w:rsidRDefault="005D2E07" w:rsidP="00724F0F">
      <w:pPr>
        <w:ind w:left="720"/>
        <w:rPr>
          <w:rFonts w:ascii="Arial" w:hAnsi="Arial" w:cs="Arial"/>
          <w:sz w:val="22"/>
          <w:szCs w:val="22"/>
        </w:rPr>
      </w:pPr>
    </w:p>
    <w:p w14:paraId="21DAF44C" w14:textId="67DAD47C" w:rsidR="005D2E07" w:rsidRDefault="005D2E07" w:rsidP="00724F0F">
      <w:pPr>
        <w:ind w:left="720"/>
        <w:rPr>
          <w:rFonts w:ascii="Arial" w:hAnsi="Arial" w:cs="Arial"/>
          <w:sz w:val="22"/>
          <w:szCs w:val="22"/>
        </w:rPr>
      </w:pPr>
    </w:p>
    <w:p w14:paraId="511680D2" w14:textId="77777777" w:rsidR="005D2E07" w:rsidRDefault="005D2E07" w:rsidP="00724F0F">
      <w:pPr>
        <w:ind w:left="720"/>
        <w:rPr>
          <w:rFonts w:ascii="Arial" w:hAnsi="Arial" w:cs="Arial"/>
          <w:sz w:val="22"/>
          <w:szCs w:val="22"/>
        </w:rPr>
      </w:pPr>
    </w:p>
    <w:p w14:paraId="4A3977DB" w14:textId="77777777" w:rsidR="00D94BF7" w:rsidRDefault="00D94BF7" w:rsidP="00724F0F">
      <w:pPr>
        <w:ind w:left="720"/>
        <w:rPr>
          <w:rFonts w:ascii="Arial" w:hAnsi="Arial" w:cs="Arial"/>
          <w:sz w:val="22"/>
          <w:szCs w:val="22"/>
        </w:rPr>
      </w:pPr>
    </w:p>
    <w:p w14:paraId="3E3CD22B" w14:textId="77777777" w:rsidR="00D94BF7" w:rsidRDefault="00D94BF7" w:rsidP="00724F0F">
      <w:pPr>
        <w:ind w:left="720"/>
        <w:rPr>
          <w:rFonts w:ascii="Arial" w:hAnsi="Arial" w:cs="Arial"/>
          <w:sz w:val="22"/>
          <w:szCs w:val="22"/>
        </w:rPr>
      </w:pPr>
    </w:p>
    <w:p w14:paraId="752AFD3A" w14:textId="77777777" w:rsidR="001812C4" w:rsidRPr="00035567" w:rsidRDefault="001812C4" w:rsidP="001812C4">
      <w:pPr>
        <w:pStyle w:val="ListParagraph"/>
        <w:rPr>
          <w:rFonts w:ascii="Arial" w:hAnsi="Arial" w:cs="Arial"/>
          <w:bCs/>
          <w:sz w:val="22"/>
          <w:szCs w:val="22"/>
        </w:rPr>
      </w:pPr>
      <w:r w:rsidRPr="00035567">
        <w:rPr>
          <w:rFonts w:ascii="Arial" w:hAnsi="Arial" w:cs="Arial"/>
          <w:bCs/>
          <w:sz w:val="22"/>
          <w:szCs w:val="22"/>
        </w:rPr>
        <w:t>San Juan County Commission</w:t>
      </w:r>
    </w:p>
    <w:p w14:paraId="0D41872B" w14:textId="77777777" w:rsidR="001812C4" w:rsidRDefault="001812C4" w:rsidP="001812C4">
      <w:pPr>
        <w:pStyle w:val="ListParagraph"/>
        <w:rPr>
          <w:rFonts w:ascii="Arial" w:hAnsi="Arial" w:cs="Arial"/>
          <w:bCs/>
          <w:sz w:val="22"/>
          <w:szCs w:val="22"/>
        </w:rPr>
      </w:pPr>
      <w:r>
        <w:rPr>
          <w:rFonts w:ascii="Arial" w:hAnsi="Arial" w:cs="Arial"/>
          <w:bCs/>
          <w:sz w:val="22"/>
          <w:szCs w:val="22"/>
        </w:rPr>
        <w:t>May 3</w:t>
      </w:r>
      <w:r w:rsidRPr="00035567">
        <w:rPr>
          <w:rFonts w:ascii="Arial" w:hAnsi="Arial" w:cs="Arial"/>
          <w:bCs/>
          <w:sz w:val="22"/>
          <w:szCs w:val="22"/>
        </w:rPr>
        <w:t>, 2022</w:t>
      </w:r>
      <w:r>
        <w:rPr>
          <w:rFonts w:ascii="Arial" w:hAnsi="Arial" w:cs="Arial"/>
          <w:bCs/>
          <w:sz w:val="22"/>
          <w:szCs w:val="22"/>
        </w:rPr>
        <w:t xml:space="preserve">     </w:t>
      </w:r>
    </w:p>
    <w:p w14:paraId="25EB4215" w14:textId="7FAA0B42" w:rsidR="001812C4" w:rsidRDefault="001812C4" w:rsidP="001812C4">
      <w:pPr>
        <w:pStyle w:val="ListParagraph"/>
        <w:rPr>
          <w:rFonts w:ascii="Arial" w:hAnsi="Arial" w:cs="Arial"/>
          <w:bCs/>
          <w:sz w:val="22"/>
          <w:szCs w:val="22"/>
        </w:rPr>
      </w:pPr>
      <w:r w:rsidRPr="00035567">
        <w:rPr>
          <w:rFonts w:ascii="Arial" w:hAnsi="Arial" w:cs="Arial"/>
          <w:bCs/>
          <w:sz w:val="22"/>
          <w:szCs w:val="22"/>
        </w:rPr>
        <w:t xml:space="preserve">Page </w:t>
      </w:r>
      <w:r>
        <w:rPr>
          <w:rFonts w:ascii="Arial" w:hAnsi="Arial" w:cs="Arial"/>
          <w:bCs/>
          <w:sz w:val="22"/>
          <w:szCs w:val="22"/>
        </w:rPr>
        <w:t>3</w:t>
      </w:r>
    </w:p>
    <w:p w14:paraId="40138CCA" w14:textId="77777777" w:rsidR="00D94BF7" w:rsidRDefault="00D94BF7" w:rsidP="00724F0F">
      <w:pPr>
        <w:ind w:left="720"/>
        <w:rPr>
          <w:rFonts w:ascii="Arial" w:hAnsi="Arial" w:cs="Arial"/>
          <w:sz w:val="22"/>
          <w:szCs w:val="22"/>
        </w:rPr>
      </w:pPr>
    </w:p>
    <w:p w14:paraId="7449B688" w14:textId="3E578EF1" w:rsidR="00724F0F" w:rsidRDefault="00032C47" w:rsidP="00724F0F">
      <w:pPr>
        <w:ind w:left="720"/>
        <w:rPr>
          <w:rFonts w:ascii="Arial" w:hAnsi="Arial" w:cs="Arial"/>
          <w:sz w:val="22"/>
          <w:szCs w:val="22"/>
        </w:rPr>
      </w:pPr>
      <w:r>
        <w:rPr>
          <w:rFonts w:ascii="Arial" w:hAnsi="Arial" w:cs="Arial"/>
          <w:sz w:val="22"/>
          <w:szCs w:val="22"/>
        </w:rPr>
        <w:t>T</w:t>
      </w:r>
      <w:r w:rsidR="00724F0F" w:rsidRPr="00035567">
        <w:rPr>
          <w:rFonts w:ascii="Arial" w:hAnsi="Arial" w:cs="Arial"/>
          <w:sz w:val="22"/>
          <w:szCs w:val="22"/>
        </w:rPr>
        <w:t>he public may watch the live stream on YouTube</w:t>
      </w:r>
      <w:r w:rsidR="003E332F">
        <w:rPr>
          <w:rFonts w:ascii="Arial" w:hAnsi="Arial" w:cs="Arial"/>
          <w:sz w:val="22"/>
          <w:szCs w:val="22"/>
        </w:rPr>
        <w:t xml:space="preserve">. </w:t>
      </w:r>
      <w:r w:rsidR="00724F0F" w:rsidRPr="00035567">
        <w:rPr>
          <w:rFonts w:ascii="Arial" w:hAnsi="Arial" w:cs="Arial"/>
          <w:sz w:val="22"/>
          <w:szCs w:val="22"/>
        </w:rPr>
        <w:t xml:space="preserve">All the pertinent information will be available at </w:t>
      </w:r>
      <w:hyperlink r:id="rId11" w:history="1">
        <w:r w:rsidR="00724F0F" w:rsidRPr="00035567">
          <w:rPr>
            <w:rStyle w:val="Hyperlink"/>
            <w:rFonts w:ascii="Arial" w:hAnsi="Arial" w:cs="Arial"/>
            <w:sz w:val="22"/>
            <w:szCs w:val="22"/>
          </w:rPr>
          <w:t>www.sjcounty.net/watch</w:t>
        </w:r>
      </w:hyperlink>
      <w:r w:rsidR="00724F0F" w:rsidRPr="00035567">
        <w:rPr>
          <w:rFonts w:ascii="Arial" w:hAnsi="Arial" w:cs="Arial"/>
          <w:sz w:val="22"/>
          <w:szCs w:val="22"/>
        </w:rPr>
        <w:t xml:space="preserve">.  The recorded video will remain available after the commission meeting ends. </w:t>
      </w:r>
    </w:p>
    <w:p w14:paraId="5B7F861F" w14:textId="4649460D" w:rsidR="005812C1" w:rsidRDefault="005812C1" w:rsidP="00724F0F">
      <w:pPr>
        <w:ind w:left="720"/>
        <w:rPr>
          <w:rFonts w:ascii="Arial" w:hAnsi="Arial" w:cs="Arial"/>
          <w:sz w:val="22"/>
          <w:szCs w:val="22"/>
        </w:rPr>
      </w:pPr>
    </w:p>
    <w:p w14:paraId="2EC91B00" w14:textId="78479F7B" w:rsidR="00697555" w:rsidRDefault="009A436A" w:rsidP="00697555">
      <w:pPr>
        <w:ind w:left="720"/>
        <w:rPr>
          <w:rFonts w:ascii="Arial" w:hAnsi="Arial" w:cs="Arial"/>
          <w:sz w:val="22"/>
          <w:szCs w:val="22"/>
        </w:rPr>
      </w:pPr>
      <w:r>
        <w:rPr>
          <w:rFonts w:ascii="Arial" w:hAnsi="Arial" w:cs="Arial"/>
          <w:b/>
          <w:bCs/>
          <w:sz w:val="22"/>
          <w:szCs w:val="22"/>
          <w:u w:val="single"/>
        </w:rPr>
        <w:t xml:space="preserve">Closed Session </w:t>
      </w:r>
      <w:r>
        <w:rPr>
          <w:rFonts w:ascii="Arial" w:hAnsi="Arial" w:cs="Arial"/>
          <w:sz w:val="22"/>
          <w:szCs w:val="22"/>
        </w:rPr>
        <w:t xml:space="preserve">  </w:t>
      </w:r>
      <w:r w:rsidR="00402E54">
        <w:rPr>
          <w:rFonts w:ascii="Arial" w:hAnsi="Arial" w:cs="Arial"/>
          <w:sz w:val="22"/>
          <w:szCs w:val="22"/>
        </w:rPr>
        <w:t>Cal Stock Subdivision Water Rights</w:t>
      </w:r>
      <w:r w:rsidR="00697555">
        <w:rPr>
          <w:rFonts w:ascii="Arial" w:hAnsi="Arial" w:cs="Arial"/>
          <w:sz w:val="22"/>
          <w:szCs w:val="22"/>
        </w:rPr>
        <w:t xml:space="preserve"> and </w:t>
      </w:r>
      <w:r w:rsidR="0014708A">
        <w:rPr>
          <w:rFonts w:ascii="Arial" w:hAnsi="Arial" w:cs="Arial"/>
          <w:sz w:val="22"/>
          <w:szCs w:val="22"/>
        </w:rPr>
        <w:t>Opioid Litigation Update</w:t>
      </w:r>
    </w:p>
    <w:p w14:paraId="303F3926" w14:textId="77777777" w:rsidR="00697555" w:rsidRDefault="00697555" w:rsidP="00697555">
      <w:pPr>
        <w:ind w:left="720"/>
        <w:rPr>
          <w:rFonts w:ascii="Arial" w:hAnsi="Arial" w:cs="Arial"/>
          <w:sz w:val="22"/>
          <w:szCs w:val="22"/>
        </w:rPr>
      </w:pPr>
    </w:p>
    <w:p w14:paraId="47E3841D" w14:textId="77777777" w:rsidR="00697555" w:rsidRDefault="00697555" w:rsidP="00697555">
      <w:pPr>
        <w:ind w:left="720"/>
        <w:rPr>
          <w:rFonts w:ascii="Arial" w:hAnsi="Arial" w:cs="Arial"/>
          <w:sz w:val="22"/>
          <w:szCs w:val="22"/>
        </w:rPr>
      </w:pPr>
    </w:p>
    <w:p w14:paraId="207CF1C4" w14:textId="7E501D14" w:rsidR="00724F0F" w:rsidRDefault="00724F0F" w:rsidP="00697555">
      <w:pPr>
        <w:ind w:left="720"/>
        <w:rPr>
          <w:rFonts w:ascii="Arial" w:hAnsi="Arial" w:cs="Arial"/>
          <w:b/>
          <w:bCs/>
          <w:sz w:val="22"/>
          <w:szCs w:val="22"/>
          <w:u w:val="single"/>
        </w:rPr>
      </w:pPr>
      <w:r w:rsidRPr="00035567">
        <w:rPr>
          <w:rFonts w:ascii="Arial" w:hAnsi="Arial" w:cs="Arial"/>
          <w:b/>
          <w:bCs/>
          <w:sz w:val="22"/>
          <w:szCs w:val="22"/>
          <w:u w:val="single"/>
        </w:rPr>
        <w:t>Adjourn</w:t>
      </w:r>
    </w:p>
    <w:p w14:paraId="78B09B3F" w14:textId="77777777" w:rsidR="00B92843" w:rsidRPr="00035567" w:rsidRDefault="00B92843" w:rsidP="009D02F5">
      <w:pPr>
        <w:spacing w:line="330" w:lineRule="atLeast"/>
        <w:ind w:firstLine="720"/>
        <w:rPr>
          <w:rFonts w:ascii="Arial" w:hAnsi="Arial" w:cs="Arial"/>
          <w:b/>
          <w:bCs/>
          <w:sz w:val="22"/>
          <w:szCs w:val="22"/>
          <w:u w:val="single"/>
        </w:rPr>
      </w:pPr>
    </w:p>
    <w:p w14:paraId="4B2C7953" w14:textId="0264E5D7" w:rsidR="00724F0F" w:rsidRPr="00035567" w:rsidRDefault="00724F0F" w:rsidP="00724F0F">
      <w:pPr>
        <w:ind w:firstLine="720"/>
        <w:rPr>
          <w:rFonts w:ascii="Arial" w:hAnsi="Arial" w:cs="Arial"/>
          <w:b/>
          <w:bCs/>
          <w:sz w:val="22"/>
          <w:szCs w:val="22"/>
          <w:u w:val="single"/>
        </w:rPr>
      </w:pPr>
      <w:r w:rsidRPr="00035567">
        <w:rPr>
          <w:rFonts w:ascii="Arial" w:hAnsi="Arial" w:cs="Arial"/>
          <w:b/>
          <w:bCs/>
          <w:sz w:val="22"/>
          <w:szCs w:val="22"/>
          <w:u w:val="single"/>
        </w:rPr>
        <w:t>Attention Persons with Disabilities:</w:t>
      </w:r>
    </w:p>
    <w:p w14:paraId="73D20A86" w14:textId="77777777" w:rsidR="0072001D" w:rsidRPr="00035567" w:rsidRDefault="0072001D" w:rsidP="00724F0F">
      <w:pPr>
        <w:ind w:firstLine="720"/>
        <w:rPr>
          <w:rFonts w:ascii="Arial" w:hAnsi="Arial" w:cs="Arial"/>
          <w:b/>
          <w:bCs/>
          <w:sz w:val="22"/>
          <w:szCs w:val="22"/>
          <w:u w:val="single"/>
        </w:rPr>
      </w:pPr>
    </w:p>
    <w:p w14:paraId="70B0AC54" w14:textId="5CD0D948" w:rsidR="00F16E7A" w:rsidRPr="00035567" w:rsidRDefault="00724F0F" w:rsidP="004421B2">
      <w:pPr>
        <w:ind w:left="720"/>
        <w:rPr>
          <w:rFonts w:ascii="Arial" w:hAnsi="Arial" w:cs="Arial"/>
          <w:sz w:val="22"/>
          <w:szCs w:val="22"/>
        </w:rPr>
      </w:pPr>
      <w:r w:rsidRPr="00035567">
        <w:rPr>
          <w:rFonts w:ascii="Arial" w:hAnsi="Arial" w:cs="Arial"/>
          <w:sz w:val="22"/>
          <w:szCs w:val="22"/>
        </w:rPr>
        <w:t>The facilities are fully accessible to persons with mobility disabilities. If you plan to attend the meeting and will need an auxiliary aid or service, please contact the County Executive Office at 334-4271 so that arrangements can be made</w:t>
      </w:r>
      <w:r w:rsidR="00330EB0">
        <w:rPr>
          <w:rFonts w:ascii="Arial" w:hAnsi="Arial" w:cs="Arial"/>
          <w:sz w:val="22"/>
          <w:szCs w:val="22"/>
        </w:rPr>
        <w:t>.</w:t>
      </w:r>
    </w:p>
    <w:sectPr w:rsidR="00F16E7A" w:rsidRPr="00035567" w:rsidSect="004B57BD">
      <w:headerReference w:type="first" r:id="rId12"/>
      <w:footerReference w:type="first" r:id="rId13"/>
      <w:pgSz w:w="12240" w:h="15840" w:code="1"/>
      <w:pgMar w:top="1440" w:right="1440" w:bottom="1440" w:left="1440" w:header="8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F4B2" w14:textId="77777777" w:rsidR="002942D5" w:rsidRDefault="002942D5" w:rsidP="006C2BEE">
      <w:r>
        <w:separator/>
      </w:r>
    </w:p>
  </w:endnote>
  <w:endnote w:type="continuationSeparator" w:id="0">
    <w:p w14:paraId="1D301168" w14:textId="77777777" w:rsidR="002942D5" w:rsidRDefault="002942D5" w:rsidP="006C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5D41" w14:textId="77777777" w:rsidR="002A4619" w:rsidRDefault="002A4619">
    <w:pPr>
      <w:pStyle w:val="Footer"/>
      <w:rPr>
        <w:noProof/>
      </w:rPr>
    </w:pPr>
  </w:p>
  <w:p w14:paraId="79306DB6" w14:textId="77777777" w:rsidR="00F16E7A" w:rsidRDefault="002A4619">
    <w:pPr>
      <w:pStyle w:val="Footer"/>
    </w:pPr>
    <w:r>
      <w:rPr>
        <w:noProof/>
      </w:rPr>
      <w:drawing>
        <wp:anchor distT="0" distB="0" distL="114300" distR="114300" simplePos="0" relativeHeight="251662336" behindDoc="1" locked="0" layoutInCell="1" allowOverlap="1" wp14:anchorId="7A0C1A20" wp14:editId="3D533A15">
          <wp:simplePos x="0" y="0"/>
          <wp:positionH relativeFrom="page">
            <wp:align>left</wp:align>
          </wp:positionH>
          <wp:positionV relativeFrom="paragraph">
            <wp:posOffset>-295617</wp:posOffset>
          </wp:positionV>
          <wp:extent cx="7776845" cy="68834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a:extLst>
                      <a:ext uri="{28A0092B-C50C-407E-A947-70E740481C1C}">
                        <a14:useLocalDpi xmlns:a14="http://schemas.microsoft.com/office/drawing/2010/main" val="0"/>
                      </a:ext>
                    </a:extLst>
                  </a:blip>
                  <a:srcRect b="6640"/>
                  <a:stretch/>
                </pic:blipFill>
                <pic:spPr bwMode="auto">
                  <a:xfrm>
                    <a:off x="0" y="0"/>
                    <a:ext cx="7779385" cy="68907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3CE8063B" wp14:editId="2C43CDAA">
              <wp:simplePos x="0" y="0"/>
              <wp:positionH relativeFrom="page">
                <wp:align>center</wp:align>
              </wp:positionH>
              <wp:positionV relativeFrom="paragraph">
                <wp:posOffset>221473</wp:posOffset>
              </wp:positionV>
              <wp:extent cx="2537460" cy="238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238125"/>
                      </a:xfrm>
                      <a:prstGeom prst="rect">
                        <a:avLst/>
                      </a:prstGeom>
                      <a:noFill/>
                      <a:ln w="9525">
                        <a:noFill/>
                        <a:miter lim="800000"/>
                        <a:headEnd/>
                        <a:tailEnd/>
                      </a:ln>
                    </wps:spPr>
                    <wps:txbx>
                      <w:txbxContent>
                        <w:p w14:paraId="18AD0D36" w14:textId="77777777" w:rsidR="00F16E7A" w:rsidRPr="00CA7823" w:rsidRDefault="00F16E7A" w:rsidP="000E7044">
                          <w:pPr>
                            <w:jc w:val="center"/>
                            <w:rPr>
                              <w:rFonts w:ascii="Georgia" w:hAnsi="Georgia"/>
                              <w:i/>
                              <w:sz w:val="18"/>
                              <w:szCs w:val="18"/>
                            </w:rPr>
                          </w:pPr>
                          <w:r w:rsidRPr="00CA7823">
                            <w:rPr>
                              <w:rFonts w:ascii="Georgia" w:hAnsi="Georgia"/>
                              <w:i/>
                              <w:sz w:val="18"/>
                              <w:szCs w:val="18"/>
                            </w:rPr>
                            <w:t>Building a Stronger Community</w:t>
                          </w:r>
                        </w:p>
                        <w:p w14:paraId="41E085AB" w14:textId="77777777" w:rsidR="00F16E7A" w:rsidRDefault="00F16E7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CE8063B" id="_x0000_t202" coordsize="21600,21600" o:spt="202" path="m,l,21600r21600,l21600,xe">
              <v:stroke joinstyle="miter"/>
              <v:path gradientshapeok="t" o:connecttype="rect"/>
            </v:shapetype>
            <v:shape id="Text Box 2" o:spid="_x0000_s1026" type="#_x0000_t202" style="position:absolute;margin-left:0;margin-top:17.45pt;width:199.8pt;height:18.75pt;z-index:-251652096;visibility:visible;mso-wrap-style:square;mso-width-percent:400;mso-height-percent:0;mso-wrap-distance-left:9pt;mso-wrap-distance-top:0;mso-wrap-distance-right:9pt;mso-wrap-distance-bottom:0;mso-position-horizontal:center;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" filled="f" stroked="f">
              <v:textbox>
                <w:txbxContent>
                  <w:p w14:paraId="18AD0D36" w14:textId="77777777" w:rsidR="00F16E7A" w:rsidRPr="00CA7823" w:rsidRDefault="00F16E7A" w:rsidP="000E7044">
                    <w:pPr>
                      <w:jc w:val="center"/>
                      <w:rPr>
                        <w:rFonts w:ascii="Georgia" w:hAnsi="Georgia"/>
                        <w:i/>
                        <w:sz w:val="18"/>
                        <w:szCs w:val="18"/>
                      </w:rPr>
                    </w:pPr>
                    <w:r w:rsidRPr="00CA7823">
                      <w:rPr>
                        <w:rFonts w:ascii="Georgia" w:hAnsi="Georgia"/>
                        <w:i/>
                        <w:sz w:val="18"/>
                        <w:szCs w:val="18"/>
                      </w:rPr>
                      <w:t>Building a Stronger Community</w:t>
                    </w:r>
                  </w:p>
                  <w:p w14:paraId="41E085AB" w14:textId="77777777" w:rsidR="00F16E7A" w:rsidRDefault="00F16E7A"/>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1838" w14:textId="77777777" w:rsidR="002942D5" w:rsidRDefault="002942D5" w:rsidP="006C2BEE">
      <w:r>
        <w:separator/>
      </w:r>
    </w:p>
  </w:footnote>
  <w:footnote w:type="continuationSeparator" w:id="0">
    <w:p w14:paraId="39CC97F9" w14:textId="77777777" w:rsidR="002942D5" w:rsidRDefault="002942D5" w:rsidP="006C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B2EA" w14:textId="77777777" w:rsidR="00F16E7A" w:rsidRDefault="00F16E7A" w:rsidP="004B57BD">
    <w:pPr>
      <w:pStyle w:val="Header"/>
    </w:pPr>
  </w:p>
  <w:tbl>
    <w:tblPr>
      <w:tblStyle w:val="TableGrid"/>
      <w:tblW w:w="10890" w:type="dxa"/>
      <w:tblInd w:w="-540" w:type="dxa"/>
      <w:tblLook w:val="04A0" w:firstRow="1" w:lastRow="0" w:firstColumn="1" w:lastColumn="0" w:noHBand="0" w:noVBand="1"/>
    </w:tblPr>
    <w:tblGrid>
      <w:gridCol w:w="2880"/>
      <w:gridCol w:w="5040"/>
      <w:gridCol w:w="2970"/>
    </w:tblGrid>
    <w:tr w:rsidR="00F16E7A" w14:paraId="61CBB186" w14:textId="77777777" w:rsidTr="004B46C4">
      <w:trPr>
        <w:trHeight w:val="2790"/>
      </w:trPr>
      <w:tc>
        <w:tcPr>
          <w:tcW w:w="2880" w:type="dxa"/>
          <w:tcBorders>
            <w:top w:val="nil"/>
            <w:left w:val="nil"/>
            <w:bottom w:val="nil"/>
            <w:right w:val="nil"/>
          </w:tcBorders>
        </w:tcPr>
        <w:p w14:paraId="77C67BD1" w14:textId="77777777" w:rsidR="00725ABA" w:rsidRDefault="00725ABA" w:rsidP="00725ABA">
          <w:pPr>
            <w:jc w:val="center"/>
            <w:rPr>
              <w:rFonts w:ascii="Bookman Old Style" w:hAnsi="Bookman Old Style" w:cs="Arial"/>
              <w:b/>
              <w:color w:val="000080"/>
              <w:sz w:val="16"/>
              <w:szCs w:val="16"/>
            </w:rPr>
          </w:pPr>
          <w:r>
            <w:rPr>
              <w:rFonts w:ascii="Bookman Old Style" w:hAnsi="Bookman Old Style" w:cs="Arial"/>
              <w:b/>
              <w:color w:val="000080"/>
              <w:sz w:val="16"/>
              <w:szCs w:val="16"/>
            </w:rPr>
            <w:t>Terri</w:t>
          </w:r>
          <w:r w:rsidRPr="00255A55">
            <w:rPr>
              <w:rFonts w:ascii="Bookman Old Style" w:hAnsi="Bookman Old Style" w:cs="Arial"/>
              <w:b/>
              <w:color w:val="000080"/>
              <w:sz w:val="16"/>
              <w:szCs w:val="16"/>
            </w:rPr>
            <w:t xml:space="preserve"> Fortner</w:t>
          </w:r>
        </w:p>
        <w:p w14:paraId="148905B4" w14:textId="77777777" w:rsidR="00611041" w:rsidRDefault="00611041" w:rsidP="00611041">
          <w:pPr>
            <w:jc w:val="center"/>
            <w:rPr>
              <w:rFonts w:ascii="Bookman Old Style" w:hAnsi="Bookman Old Style" w:cs="Arial"/>
              <w:sz w:val="14"/>
              <w:szCs w:val="14"/>
            </w:rPr>
          </w:pPr>
          <w:r>
            <w:rPr>
              <w:rFonts w:ascii="Bookman Old Style" w:hAnsi="Bookman Old Style" w:cs="Arial"/>
              <w:sz w:val="14"/>
              <w:szCs w:val="14"/>
            </w:rPr>
            <w:t>Chairman</w:t>
          </w:r>
        </w:p>
        <w:p w14:paraId="67AC78C5" w14:textId="77777777" w:rsidR="00611041" w:rsidRDefault="00611041" w:rsidP="00611041">
          <w:pPr>
            <w:jc w:val="center"/>
            <w:rPr>
              <w:rFonts w:ascii="Bookman Old Style" w:hAnsi="Bookman Old Style" w:cs="Arial"/>
              <w:b/>
              <w:color w:val="000080"/>
              <w:sz w:val="14"/>
              <w:szCs w:val="14"/>
            </w:rPr>
          </w:pPr>
        </w:p>
        <w:p w14:paraId="5EA2081D" w14:textId="77777777" w:rsidR="00725ABA" w:rsidRDefault="00725ABA" w:rsidP="00725ABA">
          <w:pPr>
            <w:jc w:val="center"/>
            <w:rPr>
              <w:rFonts w:ascii="Bookman Old Style" w:hAnsi="Bookman Old Style" w:cs="Arial"/>
              <w:b/>
              <w:color w:val="000080"/>
              <w:sz w:val="16"/>
              <w:szCs w:val="16"/>
            </w:rPr>
          </w:pPr>
          <w:r>
            <w:rPr>
              <w:rFonts w:ascii="Bookman Old Style" w:hAnsi="Bookman Old Style" w:cs="Arial"/>
              <w:b/>
              <w:color w:val="000080"/>
              <w:sz w:val="16"/>
              <w:szCs w:val="16"/>
            </w:rPr>
            <w:t>Steve Lanier</w:t>
          </w:r>
        </w:p>
        <w:p w14:paraId="091E259E" w14:textId="77777777" w:rsidR="00611041" w:rsidRDefault="00611041" w:rsidP="00611041">
          <w:pPr>
            <w:jc w:val="center"/>
            <w:rPr>
              <w:rFonts w:ascii="Bookman Old Style" w:hAnsi="Bookman Old Style" w:cs="Arial"/>
              <w:sz w:val="14"/>
              <w:szCs w:val="14"/>
            </w:rPr>
          </w:pPr>
          <w:r>
            <w:rPr>
              <w:rFonts w:ascii="Bookman Old Style" w:hAnsi="Bookman Old Style" w:cs="Arial"/>
              <w:sz w:val="14"/>
              <w:szCs w:val="14"/>
            </w:rPr>
            <w:t>Chairman Pro-Tem</w:t>
          </w:r>
        </w:p>
        <w:p w14:paraId="6495D325" w14:textId="77777777" w:rsidR="00611041" w:rsidRPr="00AA3BC7" w:rsidRDefault="00611041" w:rsidP="00611041">
          <w:pPr>
            <w:jc w:val="center"/>
            <w:rPr>
              <w:rFonts w:ascii="Bookman Old Style" w:hAnsi="Bookman Old Style" w:cs="Arial"/>
              <w:sz w:val="14"/>
              <w:szCs w:val="14"/>
            </w:rPr>
          </w:pPr>
        </w:p>
        <w:p w14:paraId="62D22DD9" w14:textId="77777777" w:rsidR="00C94712" w:rsidRDefault="00C94712" w:rsidP="00611041">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GloJean Todacheene</w:t>
          </w:r>
        </w:p>
        <w:p w14:paraId="3435BDE4" w14:textId="77777777" w:rsidR="00C94712" w:rsidRPr="00AA3BC7" w:rsidRDefault="00611041" w:rsidP="00C94712">
          <w:pPr>
            <w:jc w:val="center"/>
            <w:rPr>
              <w:rFonts w:ascii="Bookman Old Style" w:hAnsi="Bookman Old Style" w:cs="Arial"/>
              <w:sz w:val="14"/>
              <w:szCs w:val="14"/>
            </w:rPr>
          </w:pPr>
          <w:r>
            <w:rPr>
              <w:rFonts w:ascii="Bookman Old Style" w:hAnsi="Bookman Old Style" w:cs="Arial"/>
              <w:sz w:val="14"/>
              <w:szCs w:val="14"/>
            </w:rPr>
            <w:t>Member</w:t>
          </w:r>
        </w:p>
        <w:p w14:paraId="0CC2A86D" w14:textId="77777777" w:rsidR="00C94712" w:rsidRPr="00255A55" w:rsidRDefault="00C94712" w:rsidP="00C94712">
          <w:pPr>
            <w:jc w:val="center"/>
            <w:rPr>
              <w:rFonts w:ascii="Bookman Old Style" w:hAnsi="Bookman Old Style" w:cs="Arial"/>
              <w:sz w:val="16"/>
              <w:szCs w:val="16"/>
            </w:rPr>
          </w:pPr>
        </w:p>
        <w:p w14:paraId="22C413D9" w14:textId="77777777" w:rsidR="00C94712" w:rsidRPr="00255A55" w:rsidRDefault="00C94712" w:rsidP="00C94712">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Michael Sullivan</w:t>
          </w:r>
        </w:p>
        <w:p w14:paraId="573A32CA" w14:textId="77777777" w:rsidR="00C94712" w:rsidRPr="00AA3BC7" w:rsidRDefault="00611041" w:rsidP="00C94712">
          <w:pPr>
            <w:jc w:val="center"/>
            <w:rPr>
              <w:rFonts w:ascii="Bookman Old Style" w:hAnsi="Bookman Old Style" w:cs="Arial"/>
              <w:sz w:val="14"/>
              <w:szCs w:val="14"/>
            </w:rPr>
          </w:pPr>
          <w:r>
            <w:rPr>
              <w:rFonts w:ascii="Bookman Old Style" w:hAnsi="Bookman Old Style" w:cs="Arial"/>
              <w:sz w:val="14"/>
              <w:szCs w:val="14"/>
            </w:rPr>
            <w:t>Member</w:t>
          </w:r>
        </w:p>
        <w:p w14:paraId="6EBB49BE" w14:textId="77777777" w:rsidR="00C94712" w:rsidRPr="00255A55" w:rsidRDefault="00C94712" w:rsidP="00C94712">
          <w:pPr>
            <w:jc w:val="center"/>
            <w:rPr>
              <w:rFonts w:ascii="Bookman Old Style" w:hAnsi="Bookman Old Style" w:cs="Arial"/>
              <w:sz w:val="16"/>
              <w:szCs w:val="16"/>
            </w:rPr>
          </w:pPr>
        </w:p>
        <w:p w14:paraId="2209007A" w14:textId="77777777" w:rsidR="00725ABA" w:rsidRDefault="00725ABA" w:rsidP="00725ABA">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John T. Beckstead</w:t>
          </w:r>
        </w:p>
        <w:p w14:paraId="4E6404F0" w14:textId="77777777" w:rsidR="00C94712" w:rsidRPr="00AA3BC7" w:rsidRDefault="00611041" w:rsidP="00C94712">
          <w:pPr>
            <w:jc w:val="center"/>
            <w:rPr>
              <w:rFonts w:ascii="Bookman Old Style" w:hAnsi="Bookman Old Style" w:cs="Arial"/>
              <w:sz w:val="14"/>
              <w:szCs w:val="14"/>
            </w:rPr>
          </w:pPr>
          <w:r>
            <w:rPr>
              <w:rFonts w:ascii="Bookman Old Style" w:hAnsi="Bookman Old Style" w:cs="Arial"/>
              <w:sz w:val="14"/>
              <w:szCs w:val="14"/>
            </w:rPr>
            <w:t>Member</w:t>
          </w:r>
        </w:p>
        <w:p w14:paraId="6E1E4300" w14:textId="77777777" w:rsidR="00C94712" w:rsidRPr="00255A55" w:rsidRDefault="00C94712" w:rsidP="00C94712">
          <w:pPr>
            <w:jc w:val="center"/>
            <w:rPr>
              <w:rFonts w:ascii="Bookman Old Style" w:hAnsi="Bookman Old Style" w:cs="Arial"/>
              <w:sz w:val="16"/>
              <w:szCs w:val="16"/>
            </w:rPr>
          </w:pPr>
        </w:p>
        <w:p w14:paraId="19FD52B6" w14:textId="77777777" w:rsidR="00C94712" w:rsidRPr="00255A55" w:rsidRDefault="00C94712" w:rsidP="00C94712">
          <w:pPr>
            <w:jc w:val="center"/>
            <w:rPr>
              <w:rFonts w:ascii="Bookman Old Style" w:hAnsi="Bookman Old Style" w:cs="Arial"/>
              <w:sz w:val="16"/>
              <w:szCs w:val="16"/>
            </w:rPr>
          </w:pPr>
        </w:p>
        <w:p w14:paraId="265ABF66" w14:textId="77777777" w:rsidR="00F16E7A" w:rsidRPr="00AA3BC7" w:rsidRDefault="00F16E7A" w:rsidP="00C94712">
          <w:pPr>
            <w:jc w:val="center"/>
            <w:rPr>
              <w:rFonts w:ascii="Bookman Old Style" w:hAnsi="Bookman Old Style" w:cs="Arial"/>
              <w:sz w:val="14"/>
              <w:szCs w:val="14"/>
            </w:rPr>
          </w:pPr>
        </w:p>
      </w:tc>
      <w:tc>
        <w:tcPr>
          <w:tcW w:w="5040" w:type="dxa"/>
          <w:tcBorders>
            <w:top w:val="nil"/>
            <w:left w:val="nil"/>
            <w:bottom w:val="nil"/>
            <w:right w:val="nil"/>
          </w:tcBorders>
        </w:tcPr>
        <w:p w14:paraId="026D7723" w14:textId="77777777" w:rsidR="00F16E7A" w:rsidRDefault="00DA1DAD" w:rsidP="001A10AC">
          <w:pPr>
            <w:tabs>
              <w:tab w:val="right" w:pos="2490"/>
            </w:tabs>
            <w:ind w:right="75"/>
            <w:jc w:val="center"/>
            <w:rPr>
              <w:rFonts w:ascii="Bookman Old Style" w:hAnsi="Bookman Old Style" w:cs="Arial"/>
              <w:sz w:val="20"/>
              <w:szCs w:val="20"/>
            </w:rPr>
          </w:pPr>
          <w:r>
            <w:rPr>
              <w:rFonts w:ascii="Arial" w:hAnsi="Arial" w:cs="Arial"/>
              <w:b/>
              <w:noProof/>
              <w:color w:val="000080"/>
            </w:rPr>
            <w:drawing>
              <wp:inline distT="0" distB="0" distL="0" distR="0" wp14:anchorId="34E8B538" wp14:editId="5E7CEFE5">
                <wp:extent cx="1123793" cy="1075690"/>
                <wp:effectExtent l="0" t="0" r="635" b="0"/>
                <wp:docPr id="314" name="Picture 314" descr="SJC_ BLUE_ BEVELED_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C_ BLUE_ BEVELED_ LOGO.jpg"/>
                        <pic:cNvPicPr/>
                      </pic:nvPicPr>
                      <pic:blipFill rotWithShape="1">
                        <a:blip r:embed="rId1" cstate="print">
                          <a:extLst>
                            <a:ext uri="{28A0092B-C50C-407E-A947-70E740481C1C}">
                              <a14:useLocalDpi xmlns:a14="http://schemas.microsoft.com/office/drawing/2010/main" val="0"/>
                            </a:ext>
                          </a:extLst>
                        </a:blip>
                        <a:srcRect l="15312" t="15528" r="13181" b="16149"/>
                        <a:stretch/>
                      </pic:blipFill>
                      <pic:spPr bwMode="auto">
                        <a:xfrm>
                          <a:off x="0" y="0"/>
                          <a:ext cx="1124456" cy="1076325"/>
                        </a:xfrm>
                        <a:prstGeom prst="rect">
                          <a:avLst/>
                        </a:prstGeom>
                        <a:ln>
                          <a:noFill/>
                        </a:ln>
                        <a:extLst>
                          <a:ext uri="{53640926-AAD7-44D8-BBD7-CCE9431645EC}">
                            <a14:shadowObscured xmlns:a14="http://schemas.microsoft.com/office/drawing/2010/main"/>
                          </a:ext>
                        </a:extLst>
                      </pic:spPr>
                    </pic:pic>
                  </a:graphicData>
                </a:graphic>
              </wp:inline>
            </w:drawing>
          </w:r>
        </w:p>
        <w:p w14:paraId="3C802D57" w14:textId="77777777" w:rsidR="00AA59FF" w:rsidRDefault="00AA59FF" w:rsidP="00AA59FF">
          <w:pPr>
            <w:jc w:val="center"/>
            <w:rPr>
              <w:rFonts w:ascii="Bookman Old Style" w:hAnsi="Bookman Old Style" w:cs="Arial"/>
              <w:sz w:val="20"/>
              <w:szCs w:val="20"/>
            </w:rPr>
          </w:pPr>
        </w:p>
        <w:p w14:paraId="1C584238" w14:textId="77777777" w:rsidR="00AA59FF" w:rsidRDefault="00AA59FF" w:rsidP="00AA59FF">
          <w:pPr>
            <w:jc w:val="center"/>
            <w:rPr>
              <w:rFonts w:ascii="Bookman Old Style" w:hAnsi="Bookman Old Style" w:cs="Arial"/>
              <w:sz w:val="20"/>
              <w:szCs w:val="20"/>
            </w:rPr>
          </w:pPr>
          <w:r>
            <w:rPr>
              <w:rFonts w:ascii="Bookman Old Style" w:hAnsi="Bookman Old Style" w:cs="Arial"/>
              <w:sz w:val="20"/>
              <w:szCs w:val="20"/>
            </w:rPr>
            <w:t>100 South Oliver Drive</w:t>
          </w:r>
        </w:p>
        <w:p w14:paraId="00F12023" w14:textId="77777777" w:rsidR="00AA59FF" w:rsidRPr="00FB240E" w:rsidRDefault="00AA59FF" w:rsidP="00AA59FF">
          <w:pPr>
            <w:ind w:left="151"/>
            <w:jc w:val="center"/>
            <w:rPr>
              <w:rFonts w:ascii="Bookman Old Style" w:hAnsi="Bookman Old Style" w:cs="Arial"/>
              <w:sz w:val="20"/>
              <w:szCs w:val="20"/>
            </w:rPr>
          </w:pPr>
          <w:r>
            <w:rPr>
              <w:rFonts w:ascii="Bookman Old Style" w:hAnsi="Bookman Old Style" w:cs="Arial"/>
              <w:sz w:val="20"/>
              <w:szCs w:val="20"/>
            </w:rPr>
            <w:t xml:space="preserve">Aztec, New Mexico </w:t>
          </w:r>
          <w:r w:rsidRPr="00FB240E">
            <w:rPr>
              <w:rFonts w:ascii="Bookman Old Style" w:hAnsi="Bookman Old Style" w:cs="Arial"/>
              <w:sz w:val="20"/>
              <w:szCs w:val="20"/>
            </w:rPr>
            <w:t>87410</w:t>
          </w:r>
        </w:p>
        <w:p w14:paraId="3D6A7E43" w14:textId="77777777" w:rsidR="00AA59FF" w:rsidRDefault="00AA59FF" w:rsidP="00AA59FF">
          <w:pPr>
            <w:ind w:left="151"/>
            <w:jc w:val="center"/>
            <w:rPr>
              <w:rFonts w:ascii="Bookman Old Style" w:hAnsi="Bookman Old Style" w:cs="Arial"/>
              <w:sz w:val="20"/>
              <w:szCs w:val="20"/>
            </w:rPr>
          </w:pPr>
          <w:r>
            <w:rPr>
              <w:rFonts w:ascii="Bookman Old Style" w:hAnsi="Bookman Old Style" w:cs="Arial"/>
              <w:sz w:val="20"/>
              <w:szCs w:val="20"/>
            </w:rPr>
            <w:t>P</w:t>
          </w:r>
          <w:r w:rsidRPr="00FB240E">
            <w:rPr>
              <w:rFonts w:ascii="Bookman Old Style" w:hAnsi="Bookman Old Style" w:cs="Arial"/>
              <w:sz w:val="20"/>
              <w:szCs w:val="20"/>
            </w:rPr>
            <w:t>hone</w:t>
          </w:r>
          <w:r>
            <w:rPr>
              <w:rFonts w:ascii="Bookman Old Style" w:hAnsi="Bookman Old Style" w:cs="Arial"/>
              <w:sz w:val="20"/>
              <w:szCs w:val="20"/>
            </w:rPr>
            <w:t>:</w:t>
          </w:r>
          <w:r w:rsidRPr="00FB240E">
            <w:rPr>
              <w:rFonts w:ascii="Bookman Old Style" w:hAnsi="Bookman Old Style" w:cs="Arial"/>
              <w:sz w:val="20"/>
              <w:szCs w:val="20"/>
            </w:rPr>
            <w:t xml:space="preserve"> </w:t>
          </w:r>
          <w:r>
            <w:rPr>
              <w:rFonts w:ascii="Bookman Old Style" w:hAnsi="Bookman Old Style" w:cs="Arial"/>
              <w:sz w:val="20"/>
              <w:szCs w:val="20"/>
            </w:rPr>
            <w:t>(505) 334-4271</w:t>
          </w:r>
          <w:r w:rsidRPr="00FB240E">
            <w:rPr>
              <w:rFonts w:ascii="Bookman Old Style" w:hAnsi="Bookman Old Style" w:cs="Arial"/>
              <w:sz w:val="20"/>
              <w:szCs w:val="20"/>
            </w:rPr>
            <w:t xml:space="preserve"> </w:t>
          </w:r>
          <w:r>
            <w:rPr>
              <w:rFonts w:ascii="Bookman Old Style" w:hAnsi="Bookman Old Style" w:cs="Arial"/>
              <w:sz w:val="20"/>
              <w:szCs w:val="20"/>
            </w:rPr>
            <w:t xml:space="preserve">Fax: (505) </w:t>
          </w:r>
          <w:r w:rsidRPr="00FB240E">
            <w:rPr>
              <w:rFonts w:ascii="Bookman Old Style" w:hAnsi="Bookman Old Style" w:cs="Arial"/>
              <w:sz w:val="20"/>
              <w:szCs w:val="20"/>
            </w:rPr>
            <w:t>334-</w:t>
          </w:r>
          <w:r>
            <w:rPr>
              <w:rFonts w:ascii="Bookman Old Style" w:hAnsi="Bookman Old Style" w:cs="Arial"/>
              <w:sz w:val="20"/>
              <w:szCs w:val="20"/>
            </w:rPr>
            <w:t>3168</w:t>
          </w:r>
        </w:p>
        <w:p w14:paraId="397A95E0" w14:textId="77777777" w:rsidR="004B57BD" w:rsidRPr="004B57BD" w:rsidRDefault="00100237" w:rsidP="00AA59FF">
          <w:pPr>
            <w:ind w:right="75"/>
            <w:jc w:val="center"/>
            <w:rPr>
              <w:rFonts w:ascii="Bookman Old Style" w:hAnsi="Bookman Old Style" w:cs="Arial"/>
              <w:color w:val="0000FF" w:themeColor="hyperlink"/>
              <w:sz w:val="20"/>
              <w:szCs w:val="20"/>
              <w:u w:val="single"/>
            </w:rPr>
          </w:pPr>
          <w:hyperlink r:id="rId2" w:history="1">
            <w:r w:rsidR="00AA59FF" w:rsidRPr="001254A1">
              <w:rPr>
                <w:rStyle w:val="Hyperlink"/>
                <w:rFonts w:ascii="Bookman Old Style" w:hAnsi="Bookman Old Style" w:cs="Arial"/>
                <w:sz w:val="20"/>
                <w:szCs w:val="20"/>
              </w:rPr>
              <w:t>www.SJCounty.net</w:t>
            </w:r>
          </w:hyperlink>
        </w:p>
      </w:tc>
      <w:tc>
        <w:tcPr>
          <w:tcW w:w="2970" w:type="dxa"/>
          <w:tcBorders>
            <w:top w:val="nil"/>
            <w:left w:val="nil"/>
            <w:bottom w:val="nil"/>
            <w:right w:val="nil"/>
          </w:tcBorders>
        </w:tcPr>
        <w:p w14:paraId="2ED486E5" w14:textId="77777777" w:rsidR="00F36D35" w:rsidRPr="00242558" w:rsidRDefault="00F36D35" w:rsidP="00F36D35">
          <w:pPr>
            <w:jc w:val="center"/>
            <w:rPr>
              <w:rFonts w:ascii="Bookman Old Style" w:hAnsi="Bookman Old Style" w:cs="Arial"/>
              <w:b/>
              <w:color w:val="000080"/>
              <w:sz w:val="16"/>
              <w:szCs w:val="16"/>
            </w:rPr>
          </w:pPr>
          <w:r w:rsidRPr="00242558">
            <w:rPr>
              <w:rFonts w:ascii="Bookman Old Style" w:hAnsi="Bookman Old Style" w:cs="Arial"/>
              <w:b/>
              <w:color w:val="000080"/>
              <w:sz w:val="16"/>
              <w:szCs w:val="16"/>
            </w:rPr>
            <w:t>Mike Stark</w:t>
          </w:r>
        </w:p>
        <w:p w14:paraId="2A47D4D6" w14:textId="77777777" w:rsidR="00F36D35" w:rsidRPr="00242558" w:rsidRDefault="00F36D35" w:rsidP="00F36D35">
          <w:pPr>
            <w:jc w:val="center"/>
            <w:rPr>
              <w:rFonts w:ascii="Bookman Old Style" w:hAnsi="Bookman Old Style" w:cs="Arial"/>
              <w:b/>
              <w:color w:val="000080"/>
              <w:sz w:val="14"/>
              <w:szCs w:val="14"/>
            </w:rPr>
          </w:pPr>
          <w:r w:rsidRPr="00242558">
            <w:rPr>
              <w:rFonts w:ascii="Bookman Old Style" w:hAnsi="Bookman Old Style" w:cs="Arial"/>
              <w:b/>
              <w:color w:val="000080"/>
              <w:sz w:val="14"/>
              <w:szCs w:val="14"/>
            </w:rPr>
            <w:t xml:space="preserve"> </w:t>
          </w:r>
          <w:r w:rsidRPr="00242558">
            <w:rPr>
              <w:rFonts w:ascii="Bookman Old Style" w:hAnsi="Bookman Old Style" w:cs="Arial"/>
              <w:sz w:val="14"/>
              <w:szCs w:val="14"/>
            </w:rPr>
            <w:t>County Manager</w:t>
          </w:r>
        </w:p>
        <w:p w14:paraId="20BCE0D3" w14:textId="77777777" w:rsidR="00F36D35" w:rsidRPr="00242558" w:rsidRDefault="00F36D35" w:rsidP="00F36D35">
          <w:pPr>
            <w:pStyle w:val="Header"/>
            <w:ind w:left="-1278"/>
            <w:jc w:val="center"/>
            <w:rPr>
              <w:sz w:val="16"/>
              <w:szCs w:val="16"/>
            </w:rPr>
          </w:pPr>
        </w:p>
        <w:p w14:paraId="0909B248" w14:textId="77777777" w:rsidR="00F36D35" w:rsidRPr="00242558" w:rsidRDefault="00F36D35" w:rsidP="00F36D35">
          <w:pPr>
            <w:jc w:val="center"/>
            <w:rPr>
              <w:rFonts w:ascii="Bookman Old Style" w:hAnsi="Bookman Old Style" w:cs="Arial"/>
              <w:b/>
              <w:color w:val="000080"/>
              <w:sz w:val="16"/>
              <w:szCs w:val="16"/>
            </w:rPr>
          </w:pPr>
          <w:r w:rsidRPr="00242558">
            <w:rPr>
              <w:rFonts w:ascii="Bookman Old Style" w:hAnsi="Bookman Old Style" w:cs="Arial"/>
              <w:b/>
              <w:color w:val="000080"/>
              <w:sz w:val="16"/>
              <w:szCs w:val="16"/>
            </w:rPr>
            <w:t>Jim Cox</w:t>
          </w:r>
        </w:p>
        <w:p w14:paraId="54092D67" w14:textId="77777777" w:rsidR="00F36D35" w:rsidRPr="00242558" w:rsidRDefault="00F36D35" w:rsidP="00F36D35">
          <w:pPr>
            <w:jc w:val="center"/>
            <w:rPr>
              <w:rFonts w:ascii="Bookman Old Style" w:hAnsi="Bookman Old Style" w:cs="Arial"/>
              <w:sz w:val="14"/>
              <w:szCs w:val="14"/>
            </w:rPr>
          </w:pPr>
          <w:r>
            <w:rPr>
              <w:rFonts w:ascii="Bookman Old Style" w:hAnsi="Bookman Old Style" w:cs="Arial"/>
              <w:sz w:val="14"/>
              <w:szCs w:val="14"/>
            </w:rPr>
            <w:t>Deputy County Manager</w:t>
          </w:r>
        </w:p>
        <w:p w14:paraId="7F1F9990" w14:textId="77777777" w:rsidR="00DA1DAD" w:rsidRPr="00AA3BC7" w:rsidRDefault="00DA1DAD" w:rsidP="001A10AC">
          <w:pPr>
            <w:pStyle w:val="Header"/>
            <w:ind w:right="75"/>
            <w:jc w:val="center"/>
            <w:rPr>
              <w:sz w:val="16"/>
              <w:szCs w:val="16"/>
            </w:rPr>
          </w:pPr>
        </w:p>
        <w:p w14:paraId="7A531EA6" w14:textId="77777777" w:rsidR="00853526" w:rsidRDefault="00853526" w:rsidP="001A10AC">
          <w:pPr>
            <w:ind w:right="75"/>
            <w:jc w:val="center"/>
          </w:pPr>
        </w:p>
      </w:tc>
    </w:tr>
  </w:tbl>
  <w:p w14:paraId="5E665F2F" w14:textId="77777777" w:rsidR="00F16E7A" w:rsidRDefault="00F1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EBF"/>
    <w:multiLevelType w:val="hybridMultilevel"/>
    <w:tmpl w:val="21C0334E"/>
    <w:lvl w:ilvl="0" w:tplc="8398FE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E247EB"/>
    <w:multiLevelType w:val="hybridMultilevel"/>
    <w:tmpl w:val="21ECB320"/>
    <w:lvl w:ilvl="0" w:tplc="FDA69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5179FB"/>
    <w:multiLevelType w:val="hybridMultilevel"/>
    <w:tmpl w:val="DAD22634"/>
    <w:lvl w:ilvl="0" w:tplc="30048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95A69"/>
    <w:multiLevelType w:val="hybridMultilevel"/>
    <w:tmpl w:val="28DE4AEE"/>
    <w:lvl w:ilvl="0" w:tplc="DDDCEC3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D27610"/>
    <w:multiLevelType w:val="hybridMultilevel"/>
    <w:tmpl w:val="8C18F1D8"/>
    <w:lvl w:ilvl="0" w:tplc="61101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B96A62"/>
    <w:multiLevelType w:val="hybridMultilevel"/>
    <w:tmpl w:val="F8080BDC"/>
    <w:lvl w:ilvl="0" w:tplc="6A84DD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3F6849"/>
    <w:multiLevelType w:val="hybridMultilevel"/>
    <w:tmpl w:val="2C90DB5A"/>
    <w:lvl w:ilvl="0" w:tplc="31AC0E9A">
      <w:start w:val="1"/>
      <w:numFmt w:val="decimal"/>
      <w:lvlText w:val="%1."/>
      <w:lvlJc w:val="left"/>
      <w:pPr>
        <w:ind w:left="186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37B2265"/>
    <w:multiLevelType w:val="hybridMultilevel"/>
    <w:tmpl w:val="DC2AF598"/>
    <w:lvl w:ilvl="0" w:tplc="1CEE3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7C0147"/>
    <w:multiLevelType w:val="hybridMultilevel"/>
    <w:tmpl w:val="5548112A"/>
    <w:lvl w:ilvl="0" w:tplc="500A134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957775"/>
    <w:multiLevelType w:val="hybridMultilevel"/>
    <w:tmpl w:val="43E4E83C"/>
    <w:lvl w:ilvl="0" w:tplc="31AC0E9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477ADB"/>
    <w:multiLevelType w:val="hybridMultilevel"/>
    <w:tmpl w:val="0024A1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431A6C61"/>
    <w:multiLevelType w:val="hybridMultilevel"/>
    <w:tmpl w:val="0B8AF344"/>
    <w:lvl w:ilvl="0" w:tplc="31AC0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6A58C5"/>
    <w:multiLevelType w:val="hybridMultilevel"/>
    <w:tmpl w:val="8CFE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60C80"/>
    <w:multiLevelType w:val="hybridMultilevel"/>
    <w:tmpl w:val="C41E2D0A"/>
    <w:lvl w:ilvl="0" w:tplc="72E6708A">
      <w:start w:val="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6C3F6A"/>
    <w:multiLevelType w:val="hybridMultilevel"/>
    <w:tmpl w:val="A73C57FE"/>
    <w:lvl w:ilvl="0" w:tplc="3880F9F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525B3807"/>
    <w:multiLevelType w:val="hybridMultilevel"/>
    <w:tmpl w:val="5ACA5EC8"/>
    <w:lvl w:ilvl="0" w:tplc="8398FE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D5381B"/>
    <w:multiLevelType w:val="hybridMultilevel"/>
    <w:tmpl w:val="2564C460"/>
    <w:lvl w:ilvl="0" w:tplc="0409000F">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21183B"/>
    <w:multiLevelType w:val="hybridMultilevel"/>
    <w:tmpl w:val="7DCA4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1658BD"/>
    <w:multiLevelType w:val="hybridMultilevel"/>
    <w:tmpl w:val="D3AE6C5E"/>
    <w:lvl w:ilvl="0" w:tplc="8398FE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506B2"/>
    <w:multiLevelType w:val="hybridMultilevel"/>
    <w:tmpl w:val="F59C0F7C"/>
    <w:lvl w:ilvl="0" w:tplc="500A1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8F7646"/>
    <w:multiLevelType w:val="hybridMultilevel"/>
    <w:tmpl w:val="C01804A4"/>
    <w:lvl w:ilvl="0" w:tplc="8398FE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2E18B8"/>
    <w:multiLevelType w:val="hybridMultilevel"/>
    <w:tmpl w:val="3C5AA386"/>
    <w:lvl w:ilvl="0" w:tplc="3AEE12EC">
      <w:start w:val="1"/>
      <w:numFmt w:val="decimal"/>
      <w:lvlText w:val="%1."/>
      <w:lvlJc w:val="left"/>
      <w:pPr>
        <w:ind w:left="1110" w:hanging="39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311719"/>
    <w:multiLevelType w:val="hybridMultilevel"/>
    <w:tmpl w:val="6D34E6A4"/>
    <w:lvl w:ilvl="0" w:tplc="31AC0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920566"/>
    <w:multiLevelType w:val="hybridMultilevel"/>
    <w:tmpl w:val="45509C5E"/>
    <w:lvl w:ilvl="0" w:tplc="41EC8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7763961">
    <w:abstractNumId w:val="16"/>
  </w:num>
  <w:num w:numId="2" w16cid:durableId="703553735">
    <w:abstractNumId w:val="19"/>
  </w:num>
  <w:num w:numId="3" w16cid:durableId="1921713604">
    <w:abstractNumId w:val="7"/>
  </w:num>
  <w:num w:numId="4" w16cid:durableId="544290733">
    <w:abstractNumId w:val="4"/>
  </w:num>
  <w:num w:numId="5" w16cid:durableId="875393408">
    <w:abstractNumId w:val="3"/>
  </w:num>
  <w:num w:numId="6" w16cid:durableId="1885754410">
    <w:abstractNumId w:val="8"/>
  </w:num>
  <w:num w:numId="7" w16cid:durableId="768820397">
    <w:abstractNumId w:val="13"/>
  </w:num>
  <w:num w:numId="8" w16cid:durableId="1111509152">
    <w:abstractNumId w:val="5"/>
  </w:num>
  <w:num w:numId="9" w16cid:durableId="353920141">
    <w:abstractNumId w:val="1"/>
  </w:num>
  <w:num w:numId="10" w16cid:durableId="400753185">
    <w:abstractNumId w:val="14"/>
  </w:num>
  <w:num w:numId="11" w16cid:durableId="1478064753">
    <w:abstractNumId w:val="23"/>
  </w:num>
  <w:num w:numId="12" w16cid:durableId="793133168">
    <w:abstractNumId w:val="20"/>
  </w:num>
  <w:num w:numId="13" w16cid:durableId="1362778502">
    <w:abstractNumId w:val="18"/>
  </w:num>
  <w:num w:numId="14" w16cid:durableId="1772318560">
    <w:abstractNumId w:val="12"/>
  </w:num>
  <w:num w:numId="15" w16cid:durableId="498423137">
    <w:abstractNumId w:val="17"/>
  </w:num>
  <w:num w:numId="16" w16cid:durableId="2045401956">
    <w:abstractNumId w:val="15"/>
  </w:num>
  <w:num w:numId="17" w16cid:durableId="315231520">
    <w:abstractNumId w:val="2"/>
  </w:num>
  <w:num w:numId="18" w16cid:durableId="2013138957">
    <w:abstractNumId w:val="0"/>
  </w:num>
  <w:num w:numId="19" w16cid:durableId="1339963906">
    <w:abstractNumId w:val="22"/>
  </w:num>
  <w:num w:numId="20" w16cid:durableId="1268856315">
    <w:abstractNumId w:val="6"/>
  </w:num>
  <w:num w:numId="21" w16cid:durableId="865211140">
    <w:abstractNumId w:val="10"/>
  </w:num>
  <w:num w:numId="22" w16cid:durableId="1935361088">
    <w:abstractNumId w:val="11"/>
  </w:num>
  <w:num w:numId="23" w16cid:durableId="1926062771">
    <w:abstractNumId w:val="9"/>
  </w:num>
  <w:num w:numId="24" w16cid:durableId="961009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wMzQyMTIzsjC1NDVV0lEKTi0uzszPAykwrQUABV+GqCwAAAA="/>
  </w:docVars>
  <w:rsids>
    <w:rsidRoot w:val="005B3F58"/>
    <w:rsid w:val="00001A57"/>
    <w:rsid w:val="00001B46"/>
    <w:rsid w:val="00003FDC"/>
    <w:rsid w:val="00006EB4"/>
    <w:rsid w:val="0001512C"/>
    <w:rsid w:val="0002653F"/>
    <w:rsid w:val="000268E6"/>
    <w:rsid w:val="00032C47"/>
    <w:rsid w:val="00035567"/>
    <w:rsid w:val="00036572"/>
    <w:rsid w:val="00036686"/>
    <w:rsid w:val="00037564"/>
    <w:rsid w:val="00042E62"/>
    <w:rsid w:val="00043468"/>
    <w:rsid w:val="000517B9"/>
    <w:rsid w:val="00055C84"/>
    <w:rsid w:val="00066D34"/>
    <w:rsid w:val="00071836"/>
    <w:rsid w:val="0007319F"/>
    <w:rsid w:val="00092F59"/>
    <w:rsid w:val="0009394F"/>
    <w:rsid w:val="000941FB"/>
    <w:rsid w:val="000A5206"/>
    <w:rsid w:val="000B3624"/>
    <w:rsid w:val="000C65AB"/>
    <w:rsid w:val="000C6742"/>
    <w:rsid w:val="000D06CA"/>
    <w:rsid w:val="000D5CF3"/>
    <w:rsid w:val="000D6C28"/>
    <w:rsid w:val="000E2397"/>
    <w:rsid w:val="000E5B9C"/>
    <w:rsid w:val="000E7044"/>
    <w:rsid w:val="000F500A"/>
    <w:rsid w:val="00102116"/>
    <w:rsid w:val="00106E15"/>
    <w:rsid w:val="001105B2"/>
    <w:rsid w:val="001112DC"/>
    <w:rsid w:val="001213CC"/>
    <w:rsid w:val="001240A4"/>
    <w:rsid w:val="00140B6A"/>
    <w:rsid w:val="0014708A"/>
    <w:rsid w:val="00153E01"/>
    <w:rsid w:val="001708D0"/>
    <w:rsid w:val="00172758"/>
    <w:rsid w:val="00174B91"/>
    <w:rsid w:val="001760F5"/>
    <w:rsid w:val="001812C4"/>
    <w:rsid w:val="0019750E"/>
    <w:rsid w:val="001A10AC"/>
    <w:rsid w:val="001A3AFC"/>
    <w:rsid w:val="001A47DC"/>
    <w:rsid w:val="001A5749"/>
    <w:rsid w:val="001B221F"/>
    <w:rsid w:val="001B4FEB"/>
    <w:rsid w:val="001C121A"/>
    <w:rsid w:val="001C3527"/>
    <w:rsid w:val="001E2975"/>
    <w:rsid w:val="001E4B70"/>
    <w:rsid w:val="001F4CD5"/>
    <w:rsid w:val="001F4CFA"/>
    <w:rsid w:val="002046B2"/>
    <w:rsid w:val="0020516D"/>
    <w:rsid w:val="0020536F"/>
    <w:rsid w:val="00210A1F"/>
    <w:rsid w:val="00212D3F"/>
    <w:rsid w:val="00213A6D"/>
    <w:rsid w:val="00227880"/>
    <w:rsid w:val="00234DD8"/>
    <w:rsid w:val="00235EE9"/>
    <w:rsid w:val="00242AA0"/>
    <w:rsid w:val="00255A55"/>
    <w:rsid w:val="00256541"/>
    <w:rsid w:val="00267BC9"/>
    <w:rsid w:val="00286E18"/>
    <w:rsid w:val="002942D5"/>
    <w:rsid w:val="002967E5"/>
    <w:rsid w:val="002A4619"/>
    <w:rsid w:val="002C279D"/>
    <w:rsid w:val="002C6BD5"/>
    <w:rsid w:val="002F1023"/>
    <w:rsid w:val="002F2F61"/>
    <w:rsid w:val="002F6989"/>
    <w:rsid w:val="002F781F"/>
    <w:rsid w:val="00305FCF"/>
    <w:rsid w:val="0031034C"/>
    <w:rsid w:val="00324A5C"/>
    <w:rsid w:val="003253E6"/>
    <w:rsid w:val="00330EB0"/>
    <w:rsid w:val="00351B5E"/>
    <w:rsid w:val="00357C13"/>
    <w:rsid w:val="003679EE"/>
    <w:rsid w:val="00367EDD"/>
    <w:rsid w:val="0039393F"/>
    <w:rsid w:val="003A2416"/>
    <w:rsid w:val="003B4F6F"/>
    <w:rsid w:val="003B733E"/>
    <w:rsid w:val="003C085F"/>
    <w:rsid w:val="003C2E6A"/>
    <w:rsid w:val="003C34ED"/>
    <w:rsid w:val="003D27E9"/>
    <w:rsid w:val="003D6345"/>
    <w:rsid w:val="003E06D5"/>
    <w:rsid w:val="003E332F"/>
    <w:rsid w:val="003E40EB"/>
    <w:rsid w:val="003E5707"/>
    <w:rsid w:val="003F4CFC"/>
    <w:rsid w:val="004013DA"/>
    <w:rsid w:val="0040252F"/>
    <w:rsid w:val="00402E54"/>
    <w:rsid w:val="00433DB1"/>
    <w:rsid w:val="00435288"/>
    <w:rsid w:val="00435388"/>
    <w:rsid w:val="004421B2"/>
    <w:rsid w:val="00445E9A"/>
    <w:rsid w:val="00446131"/>
    <w:rsid w:val="00453C2B"/>
    <w:rsid w:val="00462E14"/>
    <w:rsid w:val="00462EFB"/>
    <w:rsid w:val="00470745"/>
    <w:rsid w:val="00475860"/>
    <w:rsid w:val="004864FA"/>
    <w:rsid w:val="00490A10"/>
    <w:rsid w:val="004A1734"/>
    <w:rsid w:val="004A246C"/>
    <w:rsid w:val="004B2D75"/>
    <w:rsid w:val="004B46C4"/>
    <w:rsid w:val="004B57BD"/>
    <w:rsid w:val="004E0540"/>
    <w:rsid w:val="004E1314"/>
    <w:rsid w:val="004E740F"/>
    <w:rsid w:val="004F4CD7"/>
    <w:rsid w:val="004F59E6"/>
    <w:rsid w:val="004F6F89"/>
    <w:rsid w:val="005058C3"/>
    <w:rsid w:val="00505AA2"/>
    <w:rsid w:val="005140E6"/>
    <w:rsid w:val="00527039"/>
    <w:rsid w:val="00531572"/>
    <w:rsid w:val="00531A39"/>
    <w:rsid w:val="00533B63"/>
    <w:rsid w:val="00537173"/>
    <w:rsid w:val="0055590C"/>
    <w:rsid w:val="00562580"/>
    <w:rsid w:val="00563E8E"/>
    <w:rsid w:val="0056772C"/>
    <w:rsid w:val="00572D82"/>
    <w:rsid w:val="00580D20"/>
    <w:rsid w:val="005812C1"/>
    <w:rsid w:val="00587785"/>
    <w:rsid w:val="00591E56"/>
    <w:rsid w:val="00594333"/>
    <w:rsid w:val="00597F08"/>
    <w:rsid w:val="005A3E12"/>
    <w:rsid w:val="005B3F58"/>
    <w:rsid w:val="005C0770"/>
    <w:rsid w:val="005C4B80"/>
    <w:rsid w:val="005D2E07"/>
    <w:rsid w:val="005D7F58"/>
    <w:rsid w:val="005E42CE"/>
    <w:rsid w:val="005F0B93"/>
    <w:rsid w:val="00611041"/>
    <w:rsid w:val="00612375"/>
    <w:rsid w:val="00615D31"/>
    <w:rsid w:val="006251ED"/>
    <w:rsid w:val="006254E7"/>
    <w:rsid w:val="00630101"/>
    <w:rsid w:val="006535AA"/>
    <w:rsid w:val="006540FB"/>
    <w:rsid w:val="006567CE"/>
    <w:rsid w:val="00660882"/>
    <w:rsid w:val="0066176C"/>
    <w:rsid w:val="00667225"/>
    <w:rsid w:val="0067495B"/>
    <w:rsid w:val="006752C1"/>
    <w:rsid w:val="00675BBA"/>
    <w:rsid w:val="006802B3"/>
    <w:rsid w:val="00697524"/>
    <w:rsid w:val="00697555"/>
    <w:rsid w:val="006A4FB2"/>
    <w:rsid w:val="006A661C"/>
    <w:rsid w:val="006B0A73"/>
    <w:rsid w:val="006B3464"/>
    <w:rsid w:val="006B3CAF"/>
    <w:rsid w:val="006B4173"/>
    <w:rsid w:val="006C05E4"/>
    <w:rsid w:val="006C2BEE"/>
    <w:rsid w:val="006C32C4"/>
    <w:rsid w:val="006C379F"/>
    <w:rsid w:val="006E0DB6"/>
    <w:rsid w:val="006F765B"/>
    <w:rsid w:val="0071204E"/>
    <w:rsid w:val="0072001D"/>
    <w:rsid w:val="00724F0F"/>
    <w:rsid w:val="00725ABA"/>
    <w:rsid w:val="00731868"/>
    <w:rsid w:val="00732FDD"/>
    <w:rsid w:val="007508DA"/>
    <w:rsid w:val="00764BAF"/>
    <w:rsid w:val="0077663A"/>
    <w:rsid w:val="00777429"/>
    <w:rsid w:val="007900C7"/>
    <w:rsid w:val="00791482"/>
    <w:rsid w:val="007B22EE"/>
    <w:rsid w:val="007B3791"/>
    <w:rsid w:val="007C251A"/>
    <w:rsid w:val="007D122F"/>
    <w:rsid w:val="007D3D3D"/>
    <w:rsid w:val="007E108C"/>
    <w:rsid w:val="007E4291"/>
    <w:rsid w:val="007F47FA"/>
    <w:rsid w:val="007F788D"/>
    <w:rsid w:val="008002A8"/>
    <w:rsid w:val="00803D35"/>
    <w:rsid w:val="0080487D"/>
    <w:rsid w:val="00806FD0"/>
    <w:rsid w:val="00820826"/>
    <w:rsid w:val="00831D77"/>
    <w:rsid w:val="0083231E"/>
    <w:rsid w:val="00852134"/>
    <w:rsid w:val="00853526"/>
    <w:rsid w:val="008543A2"/>
    <w:rsid w:val="00861220"/>
    <w:rsid w:val="0087170E"/>
    <w:rsid w:val="00884A10"/>
    <w:rsid w:val="008949B4"/>
    <w:rsid w:val="00895473"/>
    <w:rsid w:val="008A4A17"/>
    <w:rsid w:val="008B0BFF"/>
    <w:rsid w:val="008E7499"/>
    <w:rsid w:val="008F21B1"/>
    <w:rsid w:val="008F3C49"/>
    <w:rsid w:val="009003C7"/>
    <w:rsid w:val="009022FA"/>
    <w:rsid w:val="00907069"/>
    <w:rsid w:val="00907755"/>
    <w:rsid w:val="00907BBF"/>
    <w:rsid w:val="00910D1D"/>
    <w:rsid w:val="00911FE2"/>
    <w:rsid w:val="00914C92"/>
    <w:rsid w:val="00917E61"/>
    <w:rsid w:val="00920713"/>
    <w:rsid w:val="00922F5D"/>
    <w:rsid w:val="00926980"/>
    <w:rsid w:val="00930DA0"/>
    <w:rsid w:val="0093300A"/>
    <w:rsid w:val="009358FB"/>
    <w:rsid w:val="00936624"/>
    <w:rsid w:val="0093754D"/>
    <w:rsid w:val="00942463"/>
    <w:rsid w:val="00957DD3"/>
    <w:rsid w:val="00962C2A"/>
    <w:rsid w:val="00973119"/>
    <w:rsid w:val="009731A2"/>
    <w:rsid w:val="00973B2D"/>
    <w:rsid w:val="00976677"/>
    <w:rsid w:val="00980740"/>
    <w:rsid w:val="00987A71"/>
    <w:rsid w:val="00990A10"/>
    <w:rsid w:val="00991054"/>
    <w:rsid w:val="00992587"/>
    <w:rsid w:val="009A0459"/>
    <w:rsid w:val="009A436A"/>
    <w:rsid w:val="009A7C27"/>
    <w:rsid w:val="009C42BE"/>
    <w:rsid w:val="009D02F5"/>
    <w:rsid w:val="009D0C08"/>
    <w:rsid w:val="009D1740"/>
    <w:rsid w:val="009F3529"/>
    <w:rsid w:val="00A01205"/>
    <w:rsid w:val="00A06AEE"/>
    <w:rsid w:val="00A11C03"/>
    <w:rsid w:val="00A13E56"/>
    <w:rsid w:val="00A1597B"/>
    <w:rsid w:val="00A2130A"/>
    <w:rsid w:val="00A27A13"/>
    <w:rsid w:val="00A3412A"/>
    <w:rsid w:val="00A4635D"/>
    <w:rsid w:val="00A52E74"/>
    <w:rsid w:val="00A5641D"/>
    <w:rsid w:val="00A63D74"/>
    <w:rsid w:val="00A77566"/>
    <w:rsid w:val="00A82B2C"/>
    <w:rsid w:val="00A95A83"/>
    <w:rsid w:val="00A97A2A"/>
    <w:rsid w:val="00AA30C7"/>
    <w:rsid w:val="00AA3BC7"/>
    <w:rsid w:val="00AA431D"/>
    <w:rsid w:val="00AA59FF"/>
    <w:rsid w:val="00AB3B88"/>
    <w:rsid w:val="00AC4E18"/>
    <w:rsid w:val="00AD5B27"/>
    <w:rsid w:val="00AE306F"/>
    <w:rsid w:val="00AF525C"/>
    <w:rsid w:val="00B00D46"/>
    <w:rsid w:val="00B11189"/>
    <w:rsid w:val="00B121D4"/>
    <w:rsid w:val="00B13152"/>
    <w:rsid w:val="00B21371"/>
    <w:rsid w:val="00B46A8E"/>
    <w:rsid w:val="00B60697"/>
    <w:rsid w:val="00B66B57"/>
    <w:rsid w:val="00B810CE"/>
    <w:rsid w:val="00B866CA"/>
    <w:rsid w:val="00B92843"/>
    <w:rsid w:val="00BA1E60"/>
    <w:rsid w:val="00BB2C61"/>
    <w:rsid w:val="00BC1311"/>
    <w:rsid w:val="00BD07BB"/>
    <w:rsid w:val="00BD26E4"/>
    <w:rsid w:val="00BD5FA8"/>
    <w:rsid w:val="00BE0791"/>
    <w:rsid w:val="00C0151B"/>
    <w:rsid w:val="00C03899"/>
    <w:rsid w:val="00C06002"/>
    <w:rsid w:val="00C2092B"/>
    <w:rsid w:val="00C324DC"/>
    <w:rsid w:val="00C4008B"/>
    <w:rsid w:val="00C42B5E"/>
    <w:rsid w:val="00C525B3"/>
    <w:rsid w:val="00C529DE"/>
    <w:rsid w:val="00C52B84"/>
    <w:rsid w:val="00C52DBF"/>
    <w:rsid w:val="00C62B70"/>
    <w:rsid w:val="00C77AED"/>
    <w:rsid w:val="00C92FB8"/>
    <w:rsid w:val="00C94712"/>
    <w:rsid w:val="00C95506"/>
    <w:rsid w:val="00CA1C44"/>
    <w:rsid w:val="00CB3369"/>
    <w:rsid w:val="00CC3327"/>
    <w:rsid w:val="00CD3409"/>
    <w:rsid w:val="00CD5E1E"/>
    <w:rsid w:val="00CD770D"/>
    <w:rsid w:val="00CD7892"/>
    <w:rsid w:val="00D06C36"/>
    <w:rsid w:val="00D10306"/>
    <w:rsid w:val="00D11D69"/>
    <w:rsid w:val="00D23D71"/>
    <w:rsid w:val="00D4372C"/>
    <w:rsid w:val="00D50774"/>
    <w:rsid w:val="00D53216"/>
    <w:rsid w:val="00D60D7A"/>
    <w:rsid w:val="00D65CA8"/>
    <w:rsid w:val="00D67D95"/>
    <w:rsid w:val="00D94BF7"/>
    <w:rsid w:val="00DA1DAD"/>
    <w:rsid w:val="00DB13A2"/>
    <w:rsid w:val="00DB264C"/>
    <w:rsid w:val="00DB61BB"/>
    <w:rsid w:val="00DC16B9"/>
    <w:rsid w:val="00DC5C83"/>
    <w:rsid w:val="00DD03C5"/>
    <w:rsid w:val="00DD7001"/>
    <w:rsid w:val="00DF7179"/>
    <w:rsid w:val="00E13FD2"/>
    <w:rsid w:val="00E2128D"/>
    <w:rsid w:val="00E2544E"/>
    <w:rsid w:val="00E27F8A"/>
    <w:rsid w:val="00E313A5"/>
    <w:rsid w:val="00E4030C"/>
    <w:rsid w:val="00E70D78"/>
    <w:rsid w:val="00E80180"/>
    <w:rsid w:val="00E90653"/>
    <w:rsid w:val="00E93C2C"/>
    <w:rsid w:val="00E97DC2"/>
    <w:rsid w:val="00EB2454"/>
    <w:rsid w:val="00ED62D2"/>
    <w:rsid w:val="00ED7236"/>
    <w:rsid w:val="00ED7661"/>
    <w:rsid w:val="00EE2586"/>
    <w:rsid w:val="00EE36B0"/>
    <w:rsid w:val="00F00C5A"/>
    <w:rsid w:val="00F11297"/>
    <w:rsid w:val="00F1282B"/>
    <w:rsid w:val="00F133BA"/>
    <w:rsid w:val="00F16E7A"/>
    <w:rsid w:val="00F232DC"/>
    <w:rsid w:val="00F27B65"/>
    <w:rsid w:val="00F27F62"/>
    <w:rsid w:val="00F32AAE"/>
    <w:rsid w:val="00F33932"/>
    <w:rsid w:val="00F36D35"/>
    <w:rsid w:val="00F41040"/>
    <w:rsid w:val="00F550D3"/>
    <w:rsid w:val="00F5589E"/>
    <w:rsid w:val="00F7110C"/>
    <w:rsid w:val="00F72BA7"/>
    <w:rsid w:val="00F748DC"/>
    <w:rsid w:val="00F76F14"/>
    <w:rsid w:val="00F948B2"/>
    <w:rsid w:val="00F94F9C"/>
    <w:rsid w:val="00FA14C7"/>
    <w:rsid w:val="00FA2A0E"/>
    <w:rsid w:val="00FB470D"/>
    <w:rsid w:val="00FC6ACC"/>
    <w:rsid w:val="00FD7888"/>
    <w:rsid w:val="00FE21D9"/>
    <w:rsid w:val="00FE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CC51D"/>
  <w15:docId w15:val="{BD43C917-F126-43D4-8AC5-F950518F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F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BE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2BEE"/>
  </w:style>
  <w:style w:type="paragraph" w:styleId="Footer">
    <w:name w:val="footer"/>
    <w:basedOn w:val="Normal"/>
    <w:link w:val="FooterChar"/>
    <w:uiPriority w:val="99"/>
    <w:unhideWhenUsed/>
    <w:rsid w:val="006C2BE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C2BEE"/>
  </w:style>
  <w:style w:type="paragraph" w:styleId="BalloonText">
    <w:name w:val="Balloon Text"/>
    <w:basedOn w:val="Normal"/>
    <w:link w:val="BalloonTextChar"/>
    <w:uiPriority w:val="99"/>
    <w:semiHidden/>
    <w:unhideWhenUsed/>
    <w:rsid w:val="006C2BEE"/>
    <w:rPr>
      <w:rFonts w:ascii="Tahoma" w:hAnsi="Tahoma" w:cs="Tahoma"/>
      <w:sz w:val="16"/>
      <w:szCs w:val="16"/>
    </w:rPr>
  </w:style>
  <w:style w:type="character" w:customStyle="1" w:styleId="BalloonTextChar">
    <w:name w:val="Balloon Text Char"/>
    <w:basedOn w:val="DefaultParagraphFont"/>
    <w:link w:val="BalloonText"/>
    <w:uiPriority w:val="99"/>
    <w:semiHidden/>
    <w:rsid w:val="006C2BEE"/>
    <w:rPr>
      <w:rFonts w:ascii="Tahoma" w:hAnsi="Tahoma" w:cs="Tahoma"/>
      <w:sz w:val="16"/>
      <w:szCs w:val="16"/>
    </w:rPr>
  </w:style>
  <w:style w:type="table" w:styleId="TableGrid">
    <w:name w:val="Table Grid"/>
    <w:basedOn w:val="TableNormal"/>
    <w:uiPriority w:val="59"/>
    <w:rsid w:val="006B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66B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B66B5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2">
    <w:name w:val="Table Grid2"/>
    <w:basedOn w:val="TableNormal"/>
    <w:next w:val="TableGrid"/>
    <w:rsid w:val="006975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69752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3">
    <w:name w:val="Table Grid3"/>
    <w:basedOn w:val="TableNormal"/>
    <w:next w:val="TableGrid"/>
    <w:rsid w:val="00615D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rsid w:val="00615D3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unhideWhenUsed/>
    <w:rsid w:val="00DA1DAD"/>
    <w:rPr>
      <w:color w:val="0000FF" w:themeColor="hyperlink"/>
      <w:u w:val="single"/>
    </w:rPr>
  </w:style>
  <w:style w:type="character" w:styleId="UnresolvedMention">
    <w:name w:val="Unresolved Mention"/>
    <w:basedOn w:val="DefaultParagraphFont"/>
    <w:uiPriority w:val="99"/>
    <w:semiHidden/>
    <w:unhideWhenUsed/>
    <w:rsid w:val="00DA1DAD"/>
    <w:rPr>
      <w:color w:val="808080"/>
      <w:shd w:val="clear" w:color="auto" w:fill="E6E6E6"/>
    </w:rPr>
  </w:style>
  <w:style w:type="paragraph" w:styleId="ListParagraph">
    <w:name w:val="List Paragraph"/>
    <w:basedOn w:val="Normal"/>
    <w:uiPriority w:val="34"/>
    <w:qFormat/>
    <w:rsid w:val="00724F0F"/>
    <w:pPr>
      <w:widowControl/>
      <w:autoSpaceDE/>
      <w:autoSpaceDN/>
      <w:adjustRightInd/>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3259">
      <w:bodyDiv w:val="1"/>
      <w:marLeft w:val="0"/>
      <w:marRight w:val="0"/>
      <w:marTop w:val="0"/>
      <w:marBottom w:val="0"/>
      <w:divBdr>
        <w:top w:val="none" w:sz="0" w:space="0" w:color="auto"/>
        <w:left w:val="none" w:sz="0" w:space="0" w:color="auto"/>
        <w:bottom w:val="none" w:sz="0" w:space="0" w:color="auto"/>
        <w:right w:val="none" w:sz="0" w:space="0" w:color="auto"/>
      </w:divBdr>
    </w:div>
    <w:div w:id="9817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jcounty.net/wat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JCounty.ne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mcgaha\OneDrive%20-%20San%20Juan%20County\Agenda\1.18.2022%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51F635A367664CB588A54389371CB8" ma:contentTypeVersion="10" ma:contentTypeDescription="Create a new document." ma:contentTypeScope="" ma:versionID="352099f59cb0e8ebcb793876d170babf">
  <xsd:schema xmlns:xsd="http://www.w3.org/2001/XMLSchema" xmlns:xs="http://www.w3.org/2001/XMLSchema" xmlns:p="http://schemas.microsoft.com/office/2006/metadata/properties" xmlns:ns3="dd8af42a-d308-4f3b-9add-b54f3542b905" xmlns:ns4="ac1ef156-28d5-4c9c-8d8e-8594b2a6d309" targetNamespace="http://schemas.microsoft.com/office/2006/metadata/properties" ma:root="true" ma:fieldsID="a4b0ec50c8e3fa66fb2509f12f379195" ns3:_="" ns4:_="">
    <xsd:import namespace="dd8af42a-d308-4f3b-9add-b54f3542b905"/>
    <xsd:import namespace="ac1ef156-28d5-4c9c-8d8e-8594b2a6d3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af42a-d308-4f3b-9add-b54f3542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ef156-28d5-4c9c-8d8e-8594b2a6d3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0625B-27C1-413C-8505-2979FF9DDC33}">
  <ds:schemaRefs>
    <ds:schemaRef ds:uri="http://schemas.openxmlformats.org/officeDocument/2006/bibliography"/>
  </ds:schemaRefs>
</ds:datastoreItem>
</file>

<file path=customXml/itemProps2.xml><?xml version="1.0" encoding="utf-8"?>
<ds:datastoreItem xmlns:ds="http://schemas.openxmlformats.org/officeDocument/2006/customXml" ds:itemID="{4ABC8338-834B-4581-AB36-A4BEB16706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4D612B-5197-4650-9C45-A988D0DE3873}">
  <ds:schemaRefs>
    <ds:schemaRef ds:uri="http://schemas.microsoft.com/sharepoint/v3/contenttype/forms"/>
  </ds:schemaRefs>
</ds:datastoreItem>
</file>

<file path=customXml/itemProps4.xml><?xml version="1.0" encoding="utf-8"?>
<ds:datastoreItem xmlns:ds="http://schemas.openxmlformats.org/officeDocument/2006/customXml" ds:itemID="{0DB44F83-3AC9-48D9-BD4F-CF701B0C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af42a-d308-4f3b-9add-b54f3542b905"/>
    <ds:schemaRef ds:uri="ac1ef156-28d5-4c9c-8d8e-8594b2a6d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1.18.2022 Agenda.dotx</Template>
  <TotalTime>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San Juan County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McGaha.Brenda</dc:creator>
  <cp:lastModifiedBy>McGaha.Brenda</cp:lastModifiedBy>
  <cp:revision>2</cp:revision>
  <cp:lastPrinted>2022-04-28T13:18:00Z</cp:lastPrinted>
  <dcterms:created xsi:type="dcterms:W3CDTF">2022-05-03T17:00:00Z</dcterms:created>
  <dcterms:modified xsi:type="dcterms:W3CDTF">2022-05-03T17:00:00Z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0x010100CD51F635A367664CB588A54389371CB8</vt:lpwstr>
  </property>
</Properties>
</file>